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99" w:rsidRPr="002E473A" w:rsidRDefault="00F6678C" w:rsidP="00BE255B">
      <w:pPr>
        <w:jc w:val="lowKashida"/>
        <w:rPr>
          <w:rFonts w:cs="B Titr"/>
          <w:sz w:val="26"/>
          <w:szCs w:val="26"/>
          <w:u w:val="single"/>
          <w:rtl/>
        </w:rPr>
      </w:pPr>
      <w:r w:rsidRPr="002E473A">
        <w:rPr>
          <w:rFonts w:cs="B Titr" w:hint="cs"/>
          <w:sz w:val="26"/>
          <w:szCs w:val="26"/>
          <w:u w:val="single"/>
          <w:rtl/>
        </w:rPr>
        <w:t xml:space="preserve">ارزیابی از نظر سرطان </w:t>
      </w:r>
      <w:r w:rsidR="00BE255B" w:rsidRPr="002E473A">
        <w:rPr>
          <w:rFonts w:cs="B Titr" w:hint="cs"/>
          <w:sz w:val="26"/>
          <w:szCs w:val="26"/>
          <w:u w:val="single"/>
          <w:rtl/>
        </w:rPr>
        <w:t>دهانه رحم</w:t>
      </w:r>
    </w:p>
    <w:p w:rsidR="00BE255B" w:rsidRPr="002E473A" w:rsidRDefault="00F6678C" w:rsidP="00E842D4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* </w:t>
      </w:r>
      <w:r w:rsidRPr="002E473A">
        <w:rPr>
          <w:rFonts w:cs="B Mitra" w:hint="cs"/>
          <w:b/>
          <w:bCs/>
          <w:sz w:val="26"/>
          <w:szCs w:val="26"/>
          <w:rtl/>
        </w:rPr>
        <w:t>تشخیص زودهنگام</w:t>
      </w:r>
      <w:r w:rsidRPr="002E473A">
        <w:rPr>
          <w:rFonts w:cs="B Mitra" w:hint="cs"/>
          <w:sz w:val="26"/>
          <w:szCs w:val="26"/>
          <w:rtl/>
        </w:rPr>
        <w:t xml:space="preserve">: </w:t>
      </w:r>
      <w:r w:rsidR="00E842D4" w:rsidRPr="002E473A">
        <w:rPr>
          <w:rFonts w:cs="B Mitra" w:hint="cs"/>
          <w:sz w:val="26"/>
          <w:szCs w:val="26"/>
          <w:rtl/>
        </w:rPr>
        <w:t xml:space="preserve"> </w:t>
      </w:r>
    </w:p>
    <w:p w:rsidR="00F6678C" w:rsidRPr="002E473A" w:rsidRDefault="00E842D4" w:rsidP="00E842D4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هر</w:t>
      </w:r>
      <w:r w:rsidRPr="002E473A">
        <w:rPr>
          <w:rFonts w:cs="B Mitra"/>
          <w:sz w:val="26"/>
          <w:szCs w:val="26"/>
          <w:rtl/>
        </w:rPr>
        <w:t xml:space="preserve"> 5 </w:t>
      </w:r>
      <w:r w:rsidRPr="002E473A">
        <w:rPr>
          <w:rFonts w:cs="B Mitra" w:hint="cs"/>
          <w:sz w:val="26"/>
          <w:szCs w:val="26"/>
          <w:rtl/>
        </w:rPr>
        <w:t>سال</w:t>
      </w:r>
      <w:r w:rsidRPr="002E473A">
        <w:rPr>
          <w:rFonts w:cs="B Mitra"/>
          <w:sz w:val="26"/>
          <w:szCs w:val="26"/>
          <w:rtl/>
        </w:rPr>
        <w:t xml:space="preserve"> </w:t>
      </w:r>
      <w:r w:rsidRPr="002E473A">
        <w:rPr>
          <w:rFonts w:cs="B Mitra" w:hint="cs"/>
          <w:sz w:val="26"/>
          <w:szCs w:val="26"/>
          <w:rtl/>
        </w:rPr>
        <w:t>یک</w:t>
      </w:r>
      <w:r w:rsidRPr="002E473A">
        <w:rPr>
          <w:rFonts w:cs="B Mitra"/>
          <w:sz w:val="26"/>
          <w:szCs w:val="26"/>
          <w:rtl/>
        </w:rPr>
        <w:t xml:space="preserve"> </w:t>
      </w:r>
      <w:r w:rsidRPr="002E473A">
        <w:rPr>
          <w:rFonts w:cs="B Mitra" w:hint="cs"/>
          <w:sz w:val="26"/>
          <w:szCs w:val="26"/>
          <w:rtl/>
        </w:rPr>
        <w:t>بار جهت گروه هدف شامل (</w:t>
      </w:r>
      <w:r w:rsidR="00F6678C" w:rsidRPr="002E473A">
        <w:rPr>
          <w:rFonts w:cs="B Mitra" w:hint="cs"/>
          <w:sz w:val="26"/>
          <w:szCs w:val="26"/>
          <w:rtl/>
        </w:rPr>
        <w:t xml:space="preserve">زنان 59-30 سال </w:t>
      </w:r>
      <w:r w:rsidRPr="002E473A">
        <w:rPr>
          <w:rFonts w:cs="B Mitra" w:hint="cs"/>
          <w:sz w:val="26"/>
          <w:szCs w:val="26"/>
          <w:rtl/>
        </w:rPr>
        <w:t xml:space="preserve">) </w:t>
      </w:r>
      <w:r w:rsidR="00F6678C" w:rsidRPr="002E473A">
        <w:rPr>
          <w:rFonts w:cs="B Mitra" w:hint="cs"/>
          <w:sz w:val="26"/>
          <w:szCs w:val="26"/>
          <w:rtl/>
        </w:rPr>
        <w:t>به صورت زیر:</w:t>
      </w:r>
    </w:p>
    <w:p w:rsidR="00F6678C" w:rsidRPr="002E473A" w:rsidRDefault="00F6678C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1- </w:t>
      </w:r>
      <w:r w:rsidR="00FB7859" w:rsidRPr="002E473A">
        <w:rPr>
          <w:rFonts w:cs="B Mitra" w:hint="cs"/>
          <w:sz w:val="26"/>
          <w:szCs w:val="26"/>
          <w:rtl/>
        </w:rPr>
        <w:t>شرح حال، سوابق و عوامل خطر زیر را مورد توجه قرار دهید:</w:t>
      </w:r>
    </w:p>
    <w:p w:rsidR="00FB7859" w:rsidRPr="002E473A" w:rsidRDefault="00FB7859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سن، زمان نخستین تماس جنسی، تعداد زایمان، رفتار جنسی پرخطر</w:t>
      </w:r>
    </w:p>
    <w:p w:rsidR="00FB7859" w:rsidRPr="002E473A" w:rsidRDefault="00FB7859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سابقه سرطان یا ضایعات پیش بدخیم دهانه رحم (سابقه کولپوسکوپی، جراحی، رادیوتراپی، شیمی درمانی)</w:t>
      </w:r>
    </w:p>
    <w:p w:rsidR="00FB7859" w:rsidRPr="002E473A" w:rsidRDefault="00FB7859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استفاده از داروها و ترکیبات هورمونی استروژنی</w:t>
      </w:r>
    </w:p>
    <w:p w:rsidR="00FB7859" w:rsidRPr="002E473A" w:rsidRDefault="00FB7859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شیوه زندگی از نظر استعمال دخانیات، مصرف نوشیدنی های الکلی، وضعیت فعالیت بدنی، وضعیت تغذیه</w:t>
      </w:r>
    </w:p>
    <w:p w:rsidR="00FB7859" w:rsidRPr="002E473A" w:rsidRDefault="00D061C2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2- علائم زیر را بررسی کنید و تاریخچه، شدت، مدت و پیشرفت علائم را مورد توجه قرار دهید:</w:t>
      </w:r>
    </w:p>
    <w:p w:rsidR="00D061C2" w:rsidRPr="002E473A" w:rsidRDefault="00D061C2" w:rsidP="00511903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خونریزی غیرطبیعی واژینال (پس از مقاربت/ پس از یائسگی/ لکه بینی)، ترشح واژینال بدبو، درد هنگام مقاربت، درد پایدار شکمی یا لگنی یا کمری، زمان آخرین قاعدگی (سن یائسگی </w:t>
      </w:r>
      <w:r w:rsidR="00511903" w:rsidRPr="002E473A">
        <w:rPr>
          <w:rFonts w:cs="B Mitra" w:hint="cs"/>
          <w:sz w:val="26"/>
          <w:szCs w:val="26"/>
          <w:rtl/>
        </w:rPr>
        <w:t>قطعی</w:t>
      </w:r>
      <w:r w:rsidRPr="002E473A">
        <w:rPr>
          <w:rFonts w:cs="B Mitra" w:hint="cs"/>
          <w:sz w:val="26"/>
          <w:szCs w:val="26"/>
          <w:rtl/>
        </w:rPr>
        <w:t>، آمنوره و ...)</w:t>
      </w:r>
    </w:p>
    <w:p w:rsidR="00D061C2" w:rsidRPr="002E473A" w:rsidRDefault="00FA14A1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3- در صورتی که سه سال از نخستین تماس جنسی (ازدواج) فرد گذشته است، از نظر موارد زیر معاینه با اسپکولوم را انجام بدهید:</w:t>
      </w:r>
    </w:p>
    <w:p w:rsidR="00FA14A1" w:rsidRPr="002E473A" w:rsidRDefault="00FA14A1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خونریزی، نمای ظاهری و وجود ضایعه در سرویکس، وجود توده در واژن یا سرویکس</w:t>
      </w:r>
    </w:p>
    <w:p w:rsidR="00FA14A1" w:rsidRPr="002E473A" w:rsidRDefault="00FA14A1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4- </w:t>
      </w:r>
      <w:r w:rsidR="005D1854" w:rsidRPr="002E473A">
        <w:rPr>
          <w:rFonts w:cs="B Mitra" w:hint="cs"/>
          <w:sz w:val="26"/>
          <w:szCs w:val="26"/>
          <w:rtl/>
        </w:rPr>
        <w:t>نتیجه پاپ اسمیر/ پاپ اسمیرهای قبلی و سایر موارد پاراکلینیک انجام شده را بررسی کنید.</w:t>
      </w:r>
    </w:p>
    <w:p w:rsidR="005D1854" w:rsidRPr="002E473A" w:rsidRDefault="005D1854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5- با توجه به همه موارد فوق زمان مراقبت بعدی یا مراقبت ممتد را تعیین کنید.</w:t>
      </w:r>
    </w:p>
    <w:p w:rsidR="00BE255B" w:rsidRPr="002E473A" w:rsidRDefault="00907026" w:rsidP="00511903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* </w:t>
      </w:r>
      <w:r w:rsidRPr="002E473A">
        <w:rPr>
          <w:rFonts w:cs="B Mitra" w:hint="cs"/>
          <w:b/>
          <w:bCs/>
          <w:sz w:val="26"/>
          <w:szCs w:val="26"/>
          <w:rtl/>
        </w:rPr>
        <w:t xml:space="preserve">غربالگری (نمونه گیری تست </w:t>
      </w:r>
      <w:r w:rsidRPr="002E473A">
        <w:rPr>
          <w:rFonts w:cs="B Mitra"/>
          <w:b/>
          <w:bCs/>
          <w:sz w:val="26"/>
          <w:szCs w:val="26"/>
        </w:rPr>
        <w:t>HPV</w:t>
      </w:r>
      <w:r w:rsidRPr="002E473A">
        <w:rPr>
          <w:rFonts w:cs="B Mitra" w:hint="cs"/>
          <w:b/>
          <w:bCs/>
          <w:sz w:val="26"/>
          <w:szCs w:val="26"/>
          <w:rtl/>
        </w:rPr>
        <w:t xml:space="preserve"> و پاپ اسمیر)</w:t>
      </w:r>
      <w:r w:rsidRPr="002E473A">
        <w:rPr>
          <w:rFonts w:cs="B Mitra" w:hint="cs"/>
          <w:sz w:val="26"/>
          <w:szCs w:val="26"/>
          <w:rtl/>
        </w:rPr>
        <w:t xml:space="preserve">: </w:t>
      </w:r>
    </w:p>
    <w:p w:rsidR="005D1854" w:rsidRPr="002E473A" w:rsidRDefault="00511903" w:rsidP="00511903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>هر</w:t>
      </w:r>
      <w:r w:rsidRPr="002E473A">
        <w:rPr>
          <w:rFonts w:cs="B Mitra"/>
          <w:sz w:val="26"/>
          <w:szCs w:val="26"/>
          <w:rtl/>
        </w:rPr>
        <w:t xml:space="preserve"> 10 </w:t>
      </w:r>
      <w:r w:rsidRPr="002E473A">
        <w:rPr>
          <w:rFonts w:cs="B Mitra" w:hint="cs"/>
          <w:sz w:val="26"/>
          <w:szCs w:val="26"/>
          <w:rtl/>
        </w:rPr>
        <w:t>سال</w:t>
      </w:r>
      <w:r w:rsidRPr="002E473A">
        <w:rPr>
          <w:rFonts w:cs="B Mitra"/>
          <w:sz w:val="26"/>
          <w:szCs w:val="26"/>
          <w:rtl/>
        </w:rPr>
        <w:t xml:space="preserve"> </w:t>
      </w:r>
      <w:r w:rsidRPr="002E473A">
        <w:rPr>
          <w:rFonts w:cs="B Mitra" w:hint="cs"/>
          <w:sz w:val="26"/>
          <w:szCs w:val="26"/>
          <w:rtl/>
        </w:rPr>
        <w:t>یکبار جهت گروه هدف (</w:t>
      </w:r>
      <w:r w:rsidR="00907026" w:rsidRPr="002E473A">
        <w:rPr>
          <w:rFonts w:cs="B Mitra" w:hint="cs"/>
          <w:sz w:val="26"/>
          <w:szCs w:val="26"/>
          <w:rtl/>
        </w:rPr>
        <w:t>زنان 30 تا 49 سال</w:t>
      </w:r>
      <w:r w:rsidRPr="002E473A">
        <w:rPr>
          <w:rFonts w:cs="B Mitra" w:hint="cs"/>
          <w:sz w:val="26"/>
          <w:szCs w:val="26"/>
          <w:rtl/>
        </w:rPr>
        <w:t>)</w:t>
      </w:r>
      <w:r w:rsidR="00907026" w:rsidRPr="002E473A">
        <w:rPr>
          <w:rFonts w:cs="B Mitra" w:hint="cs"/>
          <w:sz w:val="26"/>
          <w:szCs w:val="26"/>
          <w:rtl/>
        </w:rPr>
        <w:t xml:space="preserve"> به صورت زیر:</w:t>
      </w:r>
    </w:p>
    <w:p w:rsidR="00907026" w:rsidRPr="002E473A" w:rsidRDefault="00F910B2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1- در زنان 30 تا 49 سال پس از گذشت سه سال از اولین تماس جنسی نمونه گیری برای تست </w:t>
      </w:r>
      <w:r w:rsidRPr="002E473A">
        <w:rPr>
          <w:rFonts w:cs="B Mitra"/>
          <w:sz w:val="26"/>
          <w:szCs w:val="26"/>
        </w:rPr>
        <w:t>HPV</w:t>
      </w:r>
      <w:r w:rsidRPr="002E473A">
        <w:rPr>
          <w:rFonts w:cs="B Mitra" w:hint="cs"/>
          <w:sz w:val="26"/>
          <w:szCs w:val="26"/>
          <w:rtl/>
        </w:rPr>
        <w:t xml:space="preserve"> و پاپ اسمیر انجام دهید و هر 10 سال یکبار آن را تکرار کنید.</w:t>
      </w:r>
    </w:p>
    <w:p w:rsidR="00F910B2" w:rsidRPr="002E473A" w:rsidRDefault="00F910B2" w:rsidP="00F6678C">
      <w:pPr>
        <w:jc w:val="lowKashida"/>
        <w:rPr>
          <w:rFonts w:cs="B Mitra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2- </w:t>
      </w:r>
      <w:r w:rsidR="006B16A7" w:rsidRPr="002E473A">
        <w:rPr>
          <w:rFonts w:cs="B Mitra" w:hint="cs"/>
          <w:sz w:val="26"/>
          <w:szCs w:val="26"/>
          <w:rtl/>
        </w:rPr>
        <w:t>برحسب نتیجه اچ پی وی و پاپ اسمیر اقدام و در صورت لزوم ارجاع کنید.</w:t>
      </w:r>
    </w:p>
    <w:p w:rsidR="006B16A7" w:rsidRDefault="006B16A7" w:rsidP="00F6678C">
      <w:pPr>
        <w:jc w:val="lowKashida"/>
        <w:rPr>
          <w:rFonts w:cs="B Mitra" w:hint="cs"/>
          <w:sz w:val="26"/>
          <w:szCs w:val="26"/>
          <w:rtl/>
        </w:rPr>
      </w:pPr>
      <w:r w:rsidRPr="002E473A">
        <w:rPr>
          <w:rFonts w:cs="B Mitra" w:hint="cs"/>
          <w:sz w:val="26"/>
          <w:szCs w:val="26"/>
          <w:rtl/>
        </w:rPr>
        <w:t xml:space="preserve">3- </w:t>
      </w:r>
      <w:r w:rsidR="002E5DFD" w:rsidRPr="002E473A">
        <w:rPr>
          <w:rFonts w:cs="B Mitra" w:hint="cs"/>
          <w:sz w:val="26"/>
          <w:szCs w:val="26"/>
          <w:rtl/>
        </w:rPr>
        <w:t>زمان مراقبت بعدی یا مراقبت ممتد را تعیین کنید.</w:t>
      </w:r>
    </w:p>
    <w:p w:rsidR="002E473A" w:rsidRPr="002E473A" w:rsidRDefault="002E473A" w:rsidP="00F6678C">
      <w:pPr>
        <w:jc w:val="lowKashida"/>
        <w:rPr>
          <w:rFonts w:cs="B Mitra" w:hint="cs"/>
          <w:b/>
          <w:bCs/>
          <w:sz w:val="26"/>
          <w:szCs w:val="26"/>
          <w:rtl/>
        </w:rPr>
      </w:pPr>
      <w:r w:rsidRPr="002E473A">
        <w:rPr>
          <w:rFonts w:cs="B Mitra" w:hint="cs"/>
          <w:b/>
          <w:bCs/>
          <w:sz w:val="26"/>
          <w:szCs w:val="26"/>
          <w:rtl/>
        </w:rPr>
        <w:t xml:space="preserve">نکته : انجام تست </w:t>
      </w:r>
      <w:r w:rsidRPr="002E473A">
        <w:rPr>
          <w:rFonts w:cs="B Mitra"/>
          <w:b/>
          <w:bCs/>
          <w:sz w:val="26"/>
          <w:szCs w:val="26"/>
        </w:rPr>
        <w:t>HPV</w:t>
      </w:r>
      <w:r w:rsidRPr="002E473A">
        <w:rPr>
          <w:rFonts w:cs="B Mitra" w:hint="cs"/>
          <w:b/>
          <w:bCs/>
          <w:sz w:val="26"/>
          <w:szCs w:val="26"/>
          <w:rtl/>
        </w:rPr>
        <w:t xml:space="preserve"> منوط به تامین تجهیزات و وس</w:t>
      </w:r>
      <w:bookmarkStart w:id="0" w:name="_GoBack"/>
      <w:bookmarkEnd w:id="0"/>
      <w:r w:rsidRPr="002E473A">
        <w:rPr>
          <w:rFonts w:cs="B Mitra" w:hint="cs"/>
          <w:b/>
          <w:bCs/>
          <w:sz w:val="26"/>
          <w:szCs w:val="26"/>
          <w:rtl/>
        </w:rPr>
        <w:t>ایل مصرفی از واحدهای مرتبط ستادی میباشد.</w:t>
      </w:r>
    </w:p>
    <w:sectPr w:rsidR="002E473A" w:rsidRPr="002E473A" w:rsidSect="008A151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78C"/>
    <w:rsid w:val="002E473A"/>
    <w:rsid w:val="002E5DFD"/>
    <w:rsid w:val="00511903"/>
    <w:rsid w:val="005D1854"/>
    <w:rsid w:val="006B16A7"/>
    <w:rsid w:val="008A151B"/>
    <w:rsid w:val="00907026"/>
    <w:rsid w:val="00BE255B"/>
    <w:rsid w:val="00D061C2"/>
    <w:rsid w:val="00D76399"/>
    <w:rsid w:val="00E77055"/>
    <w:rsid w:val="00E842D4"/>
    <w:rsid w:val="00F6678C"/>
    <w:rsid w:val="00F910B2"/>
    <w:rsid w:val="00FA14A1"/>
    <w:rsid w:val="00FB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jaberi-typeist3</dc:creator>
  <cp:lastModifiedBy>N.Rohparvar</cp:lastModifiedBy>
  <cp:revision>13</cp:revision>
  <dcterms:created xsi:type="dcterms:W3CDTF">2016-12-21T07:12:00Z</dcterms:created>
  <dcterms:modified xsi:type="dcterms:W3CDTF">2017-01-11T04:39:00Z</dcterms:modified>
</cp:coreProperties>
</file>