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FD" w:rsidRPr="00E512D4" w:rsidRDefault="00E512D4" w:rsidP="00E512D4">
      <w:pPr>
        <w:jc w:val="right"/>
        <w:rPr>
          <w:rFonts w:ascii="Lucida Sans Unicode" w:eastAsia="+mj-ea" w:cs="B Titr"/>
          <w:b/>
          <w:bCs/>
          <w:color w:val="F6D8E7"/>
          <w:kern w:val="24"/>
          <w:position w:val="1"/>
          <w:sz w:val="24"/>
          <w:szCs w:val="24"/>
          <w:lang w:bidi="fa-IR"/>
          <w14:textOutline w14:w="10541" w14:cap="flat" w14:cmpd="sng" w14:algn="ctr">
            <w14:solidFill>
              <w14:srgbClr w14:val="C49BB1"/>
            </w14:solidFill>
            <w14:prstDash w14:val="solid"/>
            <w14:round/>
          </w14:textOutline>
          <w14:textFill>
            <w14:gradFill>
              <w14:gsLst>
                <w14:gs w14:pos="0">
                  <w14:srgbClr w14:val="F6D8E7">
                    <w14:tint w14:val="40000"/>
                    <w14:satMod w14:val="250000"/>
                  </w14:srgbClr>
                </w14:gs>
                <w14:gs w14:pos="9000">
                  <w14:srgbClr w14:val="F8C6DF">
                    <w14:tint w14:val="52000"/>
                    <w14:satMod w14:val="300000"/>
                  </w14:srgbClr>
                </w14:gs>
                <w14:gs w14:pos="50000">
                  <w14:srgbClr w14:val="773A5A">
                    <w14:shade w14:val="20000"/>
                    <w14:satMod w14:val="300000"/>
                  </w14:srgbClr>
                </w14:gs>
                <w14:gs w14:pos="79000">
                  <w14:srgbClr w14:val="F8C6DF">
                    <w14:tint w14:val="52000"/>
                    <w14:satMod w14:val="300000"/>
                  </w14:srgbClr>
                </w14:gs>
                <w14:gs w14:pos="100000">
                  <w14:srgbClr w14:val="F6D8E7">
                    <w14:tint w14:val="40000"/>
                    <w14:satMod w14:val="250000"/>
                  </w14:srgbClr>
                </w14:gs>
              </w14:gsLst>
              <w14:lin w14:ang="5400000" w14:scaled="0"/>
            </w14:gradFill>
          </w14:textFill>
        </w:rPr>
      </w:pPr>
      <w:r w:rsidRPr="00E512D4">
        <w:rPr>
          <w:rFonts w:ascii="Lucida Sans Unicode" w:eastAsia="+mj-ea" w:cs="B Titr" w:hint="cs"/>
          <w:b/>
          <w:bCs/>
          <w:color w:val="F6D8E7"/>
          <w:kern w:val="24"/>
          <w:position w:val="1"/>
          <w:sz w:val="24"/>
          <w:szCs w:val="24"/>
          <w:rtl/>
          <w:lang w:bidi="fa-IR"/>
          <w14:textOutline w14:w="10541" w14:cap="flat" w14:cmpd="sng" w14:algn="ctr">
            <w14:solidFill>
              <w14:srgbClr w14:val="C49BB1"/>
            </w14:solidFill>
            <w14:prstDash w14:val="solid"/>
            <w14:round/>
          </w14:textOutline>
          <w14:textFill>
            <w14:gradFill>
              <w14:gsLst>
                <w14:gs w14:pos="0">
                  <w14:srgbClr w14:val="F6D8E7">
                    <w14:tint w14:val="40000"/>
                    <w14:satMod w14:val="250000"/>
                  </w14:srgbClr>
                </w14:gs>
                <w14:gs w14:pos="9000">
                  <w14:srgbClr w14:val="F8C6DF">
                    <w14:tint w14:val="52000"/>
                    <w14:satMod w14:val="300000"/>
                  </w14:srgbClr>
                </w14:gs>
                <w14:gs w14:pos="50000">
                  <w14:srgbClr w14:val="773A5A">
                    <w14:shade w14:val="20000"/>
                    <w14:satMod w14:val="300000"/>
                  </w14:srgbClr>
                </w14:gs>
                <w14:gs w14:pos="79000">
                  <w14:srgbClr w14:val="F8C6DF">
                    <w14:tint w14:val="52000"/>
                    <w14:satMod w14:val="300000"/>
                  </w14:srgbClr>
                </w14:gs>
                <w14:gs w14:pos="100000">
                  <w14:srgbClr w14:val="F6D8E7">
                    <w14:tint w14:val="40000"/>
                    <w14:satMod w14:val="250000"/>
                  </w14:srgbClr>
                </w14:gs>
              </w14:gsLst>
              <w14:lin w14:ang="5400000" w14:scaled="0"/>
            </w14:gradFill>
          </w14:textFill>
        </w:rPr>
        <w:t>تغییرات چشم و بینایی در سالمندی</w:t>
      </w:r>
    </w:p>
    <w:p w:rsidR="00E512D4" w:rsidRPr="00E512D4" w:rsidRDefault="00E512D4" w:rsidP="00E512D4">
      <w:pPr>
        <w:pStyle w:val="NormalWeb"/>
        <w:bidi/>
        <w:spacing w:before="80" w:beforeAutospacing="0" w:after="0" w:afterAutospacing="0" w:line="360" w:lineRule="auto"/>
        <w:ind w:left="893"/>
        <w:jc w:val="center"/>
        <w:rPr>
          <w:rFonts w:cs="B Nazanin"/>
        </w:rPr>
      </w:pPr>
      <w:r w:rsidRPr="00E512D4">
        <w:rPr>
          <w:rFonts w:ascii="Lucida Sans Unicode" w:eastAsia="+mn-ea" w:cs="B Nazanin" w:hint="cs"/>
          <w:color w:val="FF0000"/>
          <w:kern w:val="24"/>
          <w:position w:val="1"/>
          <w:rtl/>
          <w:lang w:bidi="fa-IR"/>
        </w:rPr>
        <w:t xml:space="preserve">تغییرات بینایی در سالمندان </w:t>
      </w:r>
    </w:p>
    <w:p w:rsidR="00E512D4" w:rsidRPr="00E512D4" w:rsidRDefault="00E512D4" w:rsidP="00E512D4">
      <w:pPr>
        <w:pStyle w:val="NormalWeb"/>
        <w:bidi/>
        <w:spacing w:before="80" w:beforeAutospacing="0" w:after="0" w:afterAutospacing="0" w:line="360" w:lineRule="auto"/>
        <w:ind w:left="173"/>
        <w:jc w:val="both"/>
        <w:rPr>
          <w:rFonts w:cs="B Nazanin"/>
        </w:rPr>
      </w:pPr>
      <w:r w:rsidRPr="00E512D4">
        <w:rPr>
          <w:rFonts w:ascii="Lucida Sans Unicode" w:eastAsia="+mn-ea" w:cs="B Nazanin" w:hint="cs"/>
          <w:b/>
          <w:bCs/>
          <w:color w:val="000000"/>
          <w:kern w:val="24"/>
          <w:rtl/>
          <w:lang w:bidi="fa-IR"/>
        </w:rPr>
        <w:t xml:space="preserve">با افزایش سن تغییرات مختلفی در اجزای چشم ایجاد میشود که دید سالمند را تحت تاثیر قرار می دهد. مهمترین تغییرات بینایی که در اثر افزایش سن رخ میدهد، عبارتند از :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افزایش حساسیت به نور </w:t>
      </w:r>
    </w:p>
    <w:p w:rsidR="00E512D4" w:rsidRPr="00E512D4" w:rsidRDefault="00E512D4" w:rsidP="00E512D4">
      <w:pPr>
        <w:bidi/>
        <w:spacing w:line="360" w:lineRule="auto"/>
        <w:ind w:left="360"/>
        <w:rPr>
          <w:rFonts w:cs="B Nazanin"/>
          <w:color w:val="CEA6BB"/>
        </w:rPr>
      </w:pPr>
      <w:r w:rsidRPr="00E512D4">
        <w:rPr>
          <w:rFonts w:ascii="Lucida Sans Unicode" w:eastAsia="+mn-ea" w:cs="B Nazanin" w:hint="cs"/>
          <w:b/>
          <w:bCs/>
          <w:color w:val="000000"/>
          <w:kern w:val="24"/>
          <w:rtl/>
          <w:lang w:bidi="fa-IR"/>
        </w:rPr>
        <w:t xml:space="preserve">نیاز به روشنایی بیشتر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زمان بیشتر برای عادت به روشنایی و تاریکی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کاهش حساسیت به تضاد نور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کاهش توانایی تشخیص فاصله ها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کاهش سرعت متمرکز کردن نور حاصل از اجسام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کاهش توانایی تشخیص رنگ ها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 xml:space="preserve">کاهش میدان بینایی </w:t>
      </w:r>
    </w:p>
    <w:p w:rsidR="00E512D4" w:rsidRPr="00E512D4" w:rsidRDefault="00E512D4" w:rsidP="00E512D4">
      <w:pPr>
        <w:pStyle w:val="ListParagraph"/>
        <w:numPr>
          <w:ilvl w:val="0"/>
          <w:numId w:val="1"/>
        </w:numPr>
        <w:bidi/>
        <w:spacing w:line="360" w:lineRule="auto"/>
        <w:jc w:val="both"/>
        <w:rPr>
          <w:rFonts w:cs="B Nazanin"/>
          <w:color w:val="CEA6BB"/>
        </w:rPr>
      </w:pPr>
      <w:r w:rsidRPr="00E512D4">
        <w:rPr>
          <w:rFonts w:ascii="Lucida Sans Unicode" w:eastAsia="+mn-ea" w:cs="B Nazanin" w:hint="cs"/>
          <w:b/>
          <w:bCs/>
          <w:color w:val="000000"/>
          <w:kern w:val="24"/>
          <w:rtl/>
          <w:lang w:bidi="fa-IR"/>
        </w:rPr>
        <w:t>کاهش سرعت حرکات چشم</w:t>
      </w:r>
    </w:p>
    <w:p w:rsidR="00E512D4" w:rsidRPr="00E512D4" w:rsidRDefault="00E512D4" w:rsidP="00E512D4">
      <w:pPr>
        <w:jc w:val="right"/>
        <w:rPr>
          <w:rFonts w:cs="B Nazanin"/>
          <w:sz w:val="24"/>
          <w:szCs w:val="24"/>
        </w:rPr>
      </w:pPr>
    </w:p>
    <w:p w:rsidR="00E512D4" w:rsidRDefault="00E512D4" w:rsidP="00E512D4">
      <w:pPr>
        <w:jc w:val="right"/>
        <w:rPr>
          <w:rFonts w:cs="B Nazanin"/>
          <w:sz w:val="24"/>
          <w:szCs w:val="24"/>
        </w:rPr>
      </w:pPr>
    </w:p>
    <w:p w:rsidR="00E512D4" w:rsidRDefault="00E512D4" w:rsidP="00E512D4">
      <w:pPr>
        <w:rPr>
          <w:rFonts w:cs="B Nazanin"/>
          <w:sz w:val="24"/>
          <w:szCs w:val="24"/>
        </w:rPr>
      </w:pPr>
      <w:r w:rsidRPr="00E512D4">
        <w:rPr>
          <w:noProof/>
        </w:rPr>
        <w:drawing>
          <wp:inline distT="0" distB="0" distL="0" distR="0" wp14:anchorId="11AB93FE" wp14:editId="7E5935C3">
            <wp:extent cx="2003376" cy="1952625"/>
            <wp:effectExtent l="0" t="0" r="0" b="0"/>
            <wp:docPr id="5" name="Picture 3">
              <a:extLst xmlns:a="http://schemas.openxmlformats.org/drawingml/2006/main">
                <a:ext uri="{FF2B5EF4-FFF2-40B4-BE49-F238E27FC236}">
                  <a16:creationId xmlns:a16="http://schemas.microsoft.com/office/drawing/2014/main" id="{FC9C7516-35C9-4371-A6D0-EC314666D5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C9C7516-35C9-4371-A6D0-EC314666D5B6}"/>
                        </a:ext>
                      </a:extLst>
                    </pic:cNvPr>
                    <pic:cNvPicPr>
                      <a:picLocks noChangeAspect="1"/>
                    </pic:cNvPicPr>
                  </pic:nvPicPr>
                  <pic:blipFill>
                    <a:blip r:embed="rId6"/>
                    <a:stretch>
                      <a:fillRect/>
                    </a:stretch>
                  </pic:blipFill>
                  <pic:spPr>
                    <a:xfrm>
                      <a:off x="0" y="0"/>
                      <a:ext cx="2097742" cy="2044600"/>
                    </a:xfrm>
                    <a:prstGeom prst="rect">
                      <a:avLst/>
                    </a:prstGeom>
                  </pic:spPr>
                </pic:pic>
              </a:graphicData>
            </a:graphic>
          </wp:inline>
        </w:drawing>
      </w:r>
      <w:r>
        <w:rPr>
          <w:rFonts w:cs="B Nazanin"/>
          <w:sz w:val="24"/>
          <w:szCs w:val="24"/>
        </w:rPr>
        <w:t xml:space="preserve">   </w:t>
      </w:r>
    </w:p>
    <w:p w:rsidR="00E512D4" w:rsidRDefault="00E512D4" w:rsidP="00E512D4">
      <w:pPr>
        <w:jc w:val="right"/>
        <w:rPr>
          <w:rFonts w:cs="B Nazanin"/>
          <w:sz w:val="24"/>
          <w:szCs w:val="24"/>
        </w:rPr>
      </w:pPr>
    </w:p>
    <w:p w:rsidR="00E512D4" w:rsidRDefault="00E512D4" w:rsidP="00E512D4">
      <w:pPr>
        <w:jc w:val="right"/>
        <w:rPr>
          <w:rFonts w:cs="B Nazanin"/>
          <w:sz w:val="24"/>
          <w:szCs w:val="24"/>
        </w:rPr>
      </w:pPr>
    </w:p>
    <w:p w:rsidR="00E512D4" w:rsidRDefault="00E512D4" w:rsidP="00E512D4">
      <w:pPr>
        <w:jc w:val="right"/>
        <w:rPr>
          <w:rFonts w:cs="B Nazanin"/>
          <w:sz w:val="24"/>
          <w:szCs w:val="24"/>
        </w:rPr>
      </w:pPr>
    </w:p>
    <w:p w:rsidR="00E512D4" w:rsidRPr="00E512D4" w:rsidRDefault="00E512D4" w:rsidP="00E512D4">
      <w:pPr>
        <w:jc w:val="right"/>
        <w:rPr>
          <w:rFonts w:cs="B Nazanin"/>
          <w:sz w:val="24"/>
          <w:szCs w:val="24"/>
        </w:rPr>
      </w:pPr>
    </w:p>
    <w:p w:rsidR="00E512D4" w:rsidRPr="00E512D4" w:rsidRDefault="00E512D4" w:rsidP="00E512D4">
      <w:pPr>
        <w:pStyle w:val="NormalWeb"/>
        <w:bidi/>
        <w:spacing w:before="80" w:beforeAutospacing="0" w:after="0" w:afterAutospacing="0"/>
        <w:ind w:left="173"/>
        <w:rPr>
          <w:rFonts w:cs="B Nazanin"/>
        </w:rPr>
      </w:pPr>
      <w:r w:rsidRPr="00E512D4">
        <w:rPr>
          <w:rFonts w:ascii="Lucida Sans Unicode" w:eastAsia="+mn-ea" w:cs="B Nazanin" w:hint="cs"/>
          <w:b/>
          <w:bCs/>
          <w:color w:val="F6D8E7"/>
          <w:kern w:val="24"/>
          <w:rtl/>
          <w:lang w:bidi="fa-IR"/>
          <w14:textOutline w14:w="10541" w14:cap="flat" w14:cmpd="sng" w14:algn="ctr">
            <w14:solidFill>
              <w14:srgbClr w14:val="C49BB1"/>
            </w14:solidFill>
            <w14:prstDash w14:val="solid"/>
            <w14:round/>
          </w14:textOutline>
          <w14:textFill>
            <w14:gradFill>
              <w14:gsLst>
                <w14:gs w14:pos="0">
                  <w14:srgbClr w14:val="F6D8E7">
                    <w14:tint w14:val="40000"/>
                    <w14:satMod w14:val="250000"/>
                  </w14:srgbClr>
                </w14:gs>
                <w14:gs w14:pos="9000">
                  <w14:srgbClr w14:val="F8C6DF">
                    <w14:tint w14:val="52000"/>
                    <w14:satMod w14:val="300000"/>
                  </w14:srgbClr>
                </w14:gs>
                <w14:gs w14:pos="50000">
                  <w14:srgbClr w14:val="773A5A">
                    <w14:shade w14:val="20000"/>
                    <w14:satMod w14:val="300000"/>
                  </w14:srgbClr>
                </w14:gs>
                <w14:gs w14:pos="79000">
                  <w14:srgbClr w14:val="F8C6DF">
                    <w14:tint w14:val="52000"/>
                    <w14:satMod w14:val="300000"/>
                  </w14:srgbClr>
                </w14:gs>
                <w14:gs w14:pos="100000">
                  <w14:srgbClr w14:val="F6D8E7">
                    <w14:tint w14:val="40000"/>
                    <w14:satMod w14:val="250000"/>
                  </w14:srgbClr>
                </w14:gs>
              </w14:gsLst>
              <w14:lin w14:ang="5400000" w14:scaled="0"/>
            </w14:gradFill>
          </w14:textFill>
        </w:rPr>
        <w:t>خشکی چشم</w:t>
      </w:r>
    </w:p>
    <w:p w:rsidR="00E512D4" w:rsidRPr="00E512D4" w:rsidRDefault="00E512D4" w:rsidP="00E512D4">
      <w:pPr>
        <w:pStyle w:val="NormalWeb"/>
        <w:tabs>
          <w:tab w:val="left" w:pos="183"/>
        </w:tabs>
        <w:bidi/>
        <w:spacing w:before="80" w:beforeAutospacing="0" w:after="0" w:afterAutospacing="0"/>
        <w:ind w:left="86" w:hanging="29"/>
        <w:jc w:val="both"/>
        <w:rPr>
          <w:rFonts w:cs="B Nazanin"/>
        </w:rPr>
      </w:pPr>
      <w:r w:rsidRPr="00E512D4">
        <w:rPr>
          <w:rFonts w:ascii="Lucida Sans Unicode" w:eastAsia="+mn-ea" w:cs="B Nazanin" w:hint="cs"/>
          <w:b/>
          <w:bCs/>
          <w:color w:val="000000"/>
          <w:kern w:val="24"/>
          <w:rtl/>
          <w:lang w:bidi="fa-IR"/>
        </w:rPr>
        <w:t>خشکی چشم، یک شکایت شایع در سالمندان است که باعث احساس عدم راحتی در چشم می شود. این مشکل زمانی رخ  میدهد که لایه اشکی جلوی چشم، دچار مشکلاتی در حجم یا عملکرد شود. این حالت  میتواند باعث ایجاد  بیماریهایی در سطح چشم گردد .</w:t>
      </w:r>
    </w:p>
    <w:p w:rsidR="00E512D4" w:rsidRPr="00E512D4" w:rsidRDefault="00E512D4" w:rsidP="00E512D4">
      <w:pPr>
        <w:pStyle w:val="NormalWeb"/>
        <w:tabs>
          <w:tab w:val="left" w:pos="183"/>
        </w:tabs>
        <w:bidi/>
        <w:spacing w:before="80" w:beforeAutospacing="0" w:after="0" w:afterAutospacing="0"/>
        <w:ind w:left="86" w:hanging="29"/>
        <w:rPr>
          <w:rFonts w:cs="B Nazanin"/>
        </w:rPr>
      </w:pPr>
      <w:r w:rsidRPr="00E512D4">
        <w:rPr>
          <w:rFonts w:ascii="Lucida Sans Unicode" w:eastAsia="+mn-ea" w:cs="B Nazanin" w:hint="cs"/>
          <w:b/>
          <w:bCs/>
          <w:color w:val="F6D8E7"/>
          <w:kern w:val="24"/>
          <w:rtl/>
          <w:lang w:bidi="fa-IR"/>
          <w14:textOutline w14:w="10541" w14:cap="flat" w14:cmpd="sng" w14:algn="ctr">
            <w14:solidFill>
              <w14:srgbClr w14:val="C49BB1"/>
            </w14:solidFill>
            <w14:prstDash w14:val="solid"/>
            <w14:round/>
          </w14:textOutline>
          <w14:textFill>
            <w14:gradFill>
              <w14:gsLst>
                <w14:gs w14:pos="0">
                  <w14:srgbClr w14:val="F6D8E7">
                    <w14:tint w14:val="40000"/>
                    <w14:satMod w14:val="250000"/>
                  </w14:srgbClr>
                </w14:gs>
                <w14:gs w14:pos="9000">
                  <w14:srgbClr w14:val="F8C6DF">
                    <w14:tint w14:val="52000"/>
                    <w14:satMod w14:val="300000"/>
                  </w14:srgbClr>
                </w14:gs>
                <w14:gs w14:pos="50000">
                  <w14:srgbClr w14:val="773A5A">
                    <w14:shade w14:val="20000"/>
                    <w14:satMod w14:val="300000"/>
                  </w14:srgbClr>
                </w14:gs>
                <w14:gs w14:pos="79000">
                  <w14:srgbClr w14:val="F8C6DF">
                    <w14:tint w14:val="52000"/>
                    <w14:satMod w14:val="300000"/>
                  </w14:srgbClr>
                </w14:gs>
                <w14:gs w14:pos="100000">
                  <w14:srgbClr w14:val="F6D8E7">
                    <w14:tint w14:val="40000"/>
                    <w14:satMod w14:val="250000"/>
                  </w14:srgbClr>
                </w14:gs>
              </w14:gsLst>
              <w14:lin w14:ang="5400000" w14:scaled="0"/>
            </w14:gradFill>
          </w14:textFill>
        </w:rPr>
        <w:t xml:space="preserve">سه شرط مهم برای  پخش شدن خوب اشک روی سطح چشم وجود دارد: </w:t>
      </w:r>
    </w:p>
    <w:p w:rsidR="00E512D4" w:rsidRPr="00E512D4" w:rsidRDefault="00E512D4" w:rsidP="00E512D4">
      <w:pPr>
        <w:pStyle w:val="ListParagraph"/>
        <w:numPr>
          <w:ilvl w:val="0"/>
          <w:numId w:val="2"/>
        </w:numPr>
        <w:tabs>
          <w:tab w:val="left" w:pos="90"/>
        </w:tabs>
        <w:bidi/>
        <w:rPr>
          <w:rFonts w:cs="B Nazanin"/>
          <w:color w:val="CEA6BB"/>
        </w:rPr>
      </w:pPr>
      <w:r w:rsidRPr="00E512D4">
        <w:rPr>
          <w:rFonts w:ascii="Lucida Sans Unicode" w:eastAsia="+mn-ea" w:cs="B Nazanin" w:hint="cs"/>
          <w:b/>
          <w:bCs/>
          <w:color w:val="000000"/>
          <w:kern w:val="24"/>
          <w:rtl/>
          <w:lang w:bidi="fa-IR"/>
        </w:rPr>
        <w:t>وا کنش طبیعی پلک زدن</w:t>
      </w:r>
    </w:p>
    <w:p w:rsidR="00E512D4" w:rsidRPr="00E512D4" w:rsidRDefault="00E512D4" w:rsidP="00E512D4">
      <w:pPr>
        <w:pStyle w:val="ListParagraph"/>
        <w:numPr>
          <w:ilvl w:val="0"/>
          <w:numId w:val="2"/>
        </w:numPr>
        <w:tabs>
          <w:tab w:val="left" w:pos="90"/>
        </w:tabs>
        <w:bidi/>
        <w:rPr>
          <w:rFonts w:cs="B Nazanin"/>
          <w:color w:val="CEA6BB"/>
        </w:rPr>
      </w:pPr>
      <w:r w:rsidRPr="00E512D4">
        <w:rPr>
          <w:rFonts w:ascii="Lucida Sans Unicode" w:eastAsia="+mn-ea" w:hAnsi="Lucida Sans Unicode" w:cs="B Nazanin"/>
          <w:b/>
          <w:bCs/>
          <w:color w:val="000000"/>
          <w:kern w:val="24"/>
          <w:rtl/>
          <w:lang w:bidi="fa-IR"/>
        </w:rPr>
        <w:t xml:space="preserve"> وجود تماس بین سطح خارجی چشم </w:t>
      </w:r>
      <w:r>
        <w:rPr>
          <w:rFonts w:ascii="Lucida Sans Unicode" w:eastAsia="+mn-ea" w:hAnsi="Lucida Sans Unicode" w:cs="B Nazanin"/>
          <w:b/>
          <w:bCs/>
          <w:color w:val="000000"/>
          <w:kern w:val="24"/>
          <w:lang w:bidi="fa-IR"/>
        </w:rPr>
        <w:t xml:space="preserve">  </w:t>
      </w:r>
    </w:p>
    <w:p w:rsidR="00E512D4" w:rsidRPr="00E512D4" w:rsidRDefault="00E512D4" w:rsidP="00E512D4">
      <w:pPr>
        <w:pStyle w:val="ListParagraph"/>
        <w:numPr>
          <w:ilvl w:val="0"/>
          <w:numId w:val="2"/>
        </w:numPr>
        <w:tabs>
          <w:tab w:val="left" w:pos="90"/>
        </w:tabs>
        <w:bidi/>
        <w:rPr>
          <w:rFonts w:cs="B Nazanin"/>
          <w:color w:val="CEA6BB"/>
        </w:rPr>
      </w:pPr>
      <w:r w:rsidRPr="00E512D4">
        <w:rPr>
          <w:rFonts w:ascii="Lucida Sans Unicode" w:eastAsia="+mn-ea" w:hAnsi="Lucida Sans Unicode" w:cs="B Nazanin"/>
          <w:b/>
          <w:bCs/>
          <w:color w:val="000000"/>
          <w:kern w:val="24"/>
          <w:rtl/>
          <w:lang w:bidi="fa-IR"/>
        </w:rPr>
        <w:t xml:space="preserve"> پلک ها و قرنیه سالم</w:t>
      </w:r>
    </w:p>
    <w:p w:rsidR="008F0FA2" w:rsidRPr="008F0FA2" w:rsidRDefault="008F0FA2" w:rsidP="008F0FA2">
      <w:pPr>
        <w:pStyle w:val="ListParagraph"/>
        <w:numPr>
          <w:ilvl w:val="0"/>
          <w:numId w:val="3"/>
        </w:numPr>
        <w:tabs>
          <w:tab w:val="left" w:pos="90"/>
        </w:tabs>
        <w:bidi/>
        <w:rPr>
          <w:rFonts w:cs="B Nazanin"/>
          <w:color w:val="CEA6BB"/>
        </w:rPr>
      </w:pPr>
      <w:r w:rsidRPr="008F0FA2">
        <w:rPr>
          <w:rFonts w:cs="B Nazanin"/>
          <w:color w:val="CEA6BB"/>
          <w:rtl/>
        </w:rPr>
        <w:t>چهار علت اصل</w:t>
      </w:r>
      <w:r w:rsidRPr="008F0FA2">
        <w:rPr>
          <w:rFonts w:cs="B Nazanin" w:hint="cs"/>
          <w:color w:val="CEA6BB"/>
          <w:rtl/>
        </w:rPr>
        <w:t>ی</w:t>
      </w:r>
      <w:r w:rsidRPr="008F0FA2">
        <w:rPr>
          <w:rFonts w:cs="B Nazanin"/>
          <w:color w:val="CEA6BB"/>
          <w:rtl/>
        </w:rPr>
        <w:t xml:space="preserve"> خشک</w:t>
      </w:r>
      <w:r w:rsidRPr="008F0FA2">
        <w:rPr>
          <w:rFonts w:cs="B Nazanin" w:hint="cs"/>
          <w:color w:val="CEA6BB"/>
          <w:rtl/>
        </w:rPr>
        <w:t>ی</w:t>
      </w:r>
      <w:r w:rsidRPr="008F0FA2">
        <w:rPr>
          <w:rFonts w:cs="B Nazanin"/>
          <w:color w:val="CEA6BB"/>
          <w:rtl/>
        </w:rPr>
        <w:t xml:space="preserve"> چشم عبارتند از:      </w:t>
      </w:r>
    </w:p>
    <w:p w:rsidR="00E512D4" w:rsidRPr="00E512D4" w:rsidRDefault="00E512D4" w:rsidP="008F0FA2">
      <w:pPr>
        <w:pStyle w:val="ListParagraph"/>
        <w:numPr>
          <w:ilvl w:val="0"/>
          <w:numId w:val="3"/>
        </w:numPr>
        <w:tabs>
          <w:tab w:val="left" w:pos="90"/>
        </w:tabs>
        <w:bidi/>
        <w:rPr>
          <w:rFonts w:cs="B Nazanin"/>
          <w:color w:val="CEA6BB"/>
        </w:rPr>
      </w:pPr>
      <w:r w:rsidRPr="00E512D4">
        <w:rPr>
          <w:rFonts w:ascii="Lucida Sans Unicode" w:eastAsia="+mn-ea" w:hAnsi="Lucida Sans Unicode" w:cs="B Nazanin"/>
          <w:b/>
          <w:bCs/>
          <w:color w:val="000000"/>
          <w:kern w:val="24"/>
          <w:rtl/>
          <w:lang w:bidi="fa-IR"/>
        </w:rPr>
        <w:t xml:space="preserve">    بی ثباتی اشک</w:t>
      </w:r>
    </w:p>
    <w:p w:rsidR="00E512D4" w:rsidRPr="00E512D4" w:rsidRDefault="00E512D4" w:rsidP="00E512D4">
      <w:pPr>
        <w:pStyle w:val="ListParagraph"/>
        <w:numPr>
          <w:ilvl w:val="0"/>
          <w:numId w:val="3"/>
        </w:numPr>
        <w:tabs>
          <w:tab w:val="left" w:pos="90"/>
        </w:tabs>
        <w:bidi/>
        <w:rPr>
          <w:rFonts w:cs="B Nazanin"/>
          <w:color w:val="CEA6BB"/>
        </w:rPr>
      </w:pPr>
      <w:r w:rsidRPr="00E512D4">
        <w:rPr>
          <w:rFonts w:ascii="Lucida Sans Unicode" w:eastAsia="+mn-ea" w:hAnsi="Lucida Sans Unicode" w:cs="B Nazanin"/>
          <w:b/>
          <w:bCs/>
          <w:color w:val="000000"/>
          <w:kern w:val="24"/>
          <w:rtl/>
          <w:lang w:bidi="fa-IR"/>
        </w:rPr>
        <w:t xml:space="preserve">    غلظت بالای اشک</w:t>
      </w:r>
    </w:p>
    <w:p w:rsidR="00E512D4" w:rsidRPr="00E512D4" w:rsidRDefault="00E512D4" w:rsidP="00E512D4">
      <w:pPr>
        <w:pStyle w:val="ListParagraph"/>
        <w:numPr>
          <w:ilvl w:val="0"/>
          <w:numId w:val="3"/>
        </w:numPr>
        <w:tabs>
          <w:tab w:val="left" w:pos="90"/>
        </w:tabs>
        <w:bidi/>
        <w:rPr>
          <w:rFonts w:cs="B Nazanin"/>
          <w:color w:val="CEA6BB"/>
        </w:rPr>
      </w:pPr>
      <w:r w:rsidRPr="00E512D4">
        <w:rPr>
          <w:rFonts w:ascii="Lucida Sans Unicode" w:eastAsia="+mn-ea" w:hAnsi="Lucida Sans Unicode" w:cs="B Nazanin"/>
          <w:b/>
          <w:bCs/>
          <w:color w:val="000000"/>
          <w:kern w:val="24"/>
          <w:rtl/>
          <w:lang w:bidi="fa-IR"/>
        </w:rPr>
        <w:t xml:space="preserve">    التهاب سطح چشم</w:t>
      </w:r>
    </w:p>
    <w:p w:rsidR="00E512D4" w:rsidRPr="00E512D4" w:rsidRDefault="00E512D4" w:rsidP="00E512D4">
      <w:pPr>
        <w:pStyle w:val="ListParagraph"/>
        <w:numPr>
          <w:ilvl w:val="0"/>
          <w:numId w:val="3"/>
        </w:numPr>
        <w:tabs>
          <w:tab w:val="left" w:pos="90"/>
        </w:tabs>
        <w:bidi/>
        <w:rPr>
          <w:rFonts w:cs="B Nazanin"/>
          <w:color w:val="CEA6BB"/>
        </w:rPr>
      </w:pPr>
      <w:r w:rsidRPr="00E512D4">
        <w:rPr>
          <w:rFonts w:ascii="Lucida Sans Unicode" w:eastAsia="+mn-ea" w:hAnsi="Lucida Sans Unicode" w:cs="B Nazanin"/>
          <w:b/>
          <w:bCs/>
          <w:color w:val="000000"/>
          <w:kern w:val="24"/>
          <w:rtl/>
          <w:lang w:bidi="fa-IR"/>
        </w:rPr>
        <w:t xml:space="preserve">    آسیبهای وارده به سطح چشم </w:t>
      </w:r>
    </w:p>
    <w:p w:rsidR="00E512D4" w:rsidRPr="00E512D4" w:rsidRDefault="00E512D4" w:rsidP="00E512D4">
      <w:pPr>
        <w:pStyle w:val="NormalWeb"/>
        <w:tabs>
          <w:tab w:val="left" w:pos="90"/>
        </w:tabs>
        <w:bidi/>
        <w:spacing w:before="80" w:beforeAutospacing="0" w:after="0" w:afterAutospacing="0"/>
        <w:ind w:left="58"/>
        <w:rPr>
          <w:rFonts w:cs="B Nazanin"/>
        </w:rPr>
      </w:pPr>
      <w:r w:rsidRPr="00E512D4">
        <w:rPr>
          <w:rFonts w:ascii="Lucida Sans Unicode" w:eastAsia="+mn-ea" w:cs="B Nazanin" w:hint="cs"/>
          <w:b/>
          <w:bCs/>
          <w:color w:val="000000"/>
          <w:kern w:val="24"/>
          <w:rtl/>
          <w:lang w:bidi="fa-IR"/>
        </w:rPr>
        <w:t xml:space="preserve">علاوه بر موارد فوق، تماشای زیاد تلویزیون و چشم دوختن به نمایشگر کامپیوتر و نیز مطالعه زیاد که ناخودآ گاه باعث فراموشی و کاهش موارد  پلک زدن  میشوند، عوارض جانبی برخی داروها (مانند داروهای ادرارآور و  آنتی </w:t>
      </w:r>
      <w:bookmarkStart w:id="0" w:name="_GoBack"/>
      <w:bookmarkEnd w:id="0"/>
      <w:r w:rsidRPr="00E512D4">
        <w:rPr>
          <w:rFonts w:ascii="Lucida Sans Unicode" w:eastAsia="+mn-ea" w:cs="B Nazanin" w:hint="cs"/>
          <w:b/>
          <w:bCs/>
          <w:color w:val="000000"/>
          <w:kern w:val="24"/>
          <w:rtl/>
          <w:lang w:bidi="fa-IR"/>
        </w:rPr>
        <w:t xml:space="preserve">هیستامین ها) نیزمیتواند باعث خشکی چشم شود. </w:t>
      </w:r>
    </w:p>
    <w:p w:rsidR="00E512D4" w:rsidRPr="00E512D4" w:rsidRDefault="00E512D4" w:rsidP="00E512D4">
      <w:pPr>
        <w:pStyle w:val="NormalWeb"/>
        <w:tabs>
          <w:tab w:val="left" w:pos="183"/>
        </w:tabs>
        <w:bidi/>
        <w:spacing w:before="80" w:beforeAutospacing="0" w:after="0" w:afterAutospacing="0" w:line="408" w:lineRule="auto"/>
        <w:ind w:left="58"/>
        <w:rPr>
          <w:rFonts w:cs="B Nazanin"/>
        </w:rPr>
      </w:pPr>
      <w:r w:rsidRPr="00E512D4">
        <w:rPr>
          <w:rFonts w:ascii="Lucida Sans Unicode" w:eastAsia="+mn-ea" w:cs="B Nazanin" w:hint="cs"/>
          <w:b/>
          <w:bCs/>
          <w:color w:val="FF0000"/>
          <w:kern w:val="24"/>
          <w:rtl/>
          <w:lang w:bidi="fa-IR"/>
        </w:rPr>
        <w:t xml:space="preserve">به طور کلی خشکی چشم یکی از تغییرات طبیعی چشم است که با افزایش سن رخ  میدهد. این مشکل با رعایت موارد زیر قابل پیشگیری و درمان است: </w:t>
      </w:r>
    </w:p>
    <w:p w:rsidR="00E512D4" w:rsidRPr="00E512D4" w:rsidRDefault="00E512D4" w:rsidP="00E512D4">
      <w:pPr>
        <w:pStyle w:val="ListParagraph"/>
        <w:numPr>
          <w:ilvl w:val="0"/>
          <w:numId w:val="4"/>
        </w:numPr>
        <w:tabs>
          <w:tab w:val="left" w:pos="183"/>
        </w:tabs>
        <w:bidi/>
        <w:rPr>
          <w:rFonts w:cs="B Nazanin"/>
          <w:color w:val="CEA6BB"/>
        </w:rPr>
      </w:pPr>
      <w:r w:rsidRPr="00E512D4">
        <w:rPr>
          <w:rFonts w:ascii="Lucida Sans Unicode" w:eastAsia="+mn-ea" w:hAnsi="Lucida Sans Unicode" w:cs="B Nazanin"/>
          <w:b/>
          <w:bCs/>
          <w:color w:val="000000"/>
          <w:kern w:val="24"/>
          <w:rtl/>
          <w:lang w:bidi="fa-IR"/>
        </w:rPr>
        <w:t xml:space="preserve">  </w:t>
      </w:r>
      <w:r w:rsidRPr="00E512D4">
        <w:rPr>
          <w:rFonts w:ascii="Lucida Sans Unicode" w:eastAsia="+mn-ea" w:cs="B Nazanin" w:hint="cs"/>
          <w:b/>
          <w:bCs/>
          <w:color w:val="000000"/>
          <w:kern w:val="24"/>
          <w:rtl/>
          <w:lang w:bidi="fa-IR"/>
        </w:rPr>
        <w:t>رعایت رژیم غذایی سالم و سرشار از سبزیجات سبز و نارنجی</w:t>
      </w:r>
    </w:p>
    <w:p w:rsidR="00E512D4" w:rsidRPr="00E512D4" w:rsidRDefault="00E512D4" w:rsidP="00E512D4">
      <w:pPr>
        <w:pStyle w:val="ListParagraph"/>
        <w:numPr>
          <w:ilvl w:val="0"/>
          <w:numId w:val="4"/>
        </w:numPr>
        <w:tabs>
          <w:tab w:val="left" w:pos="183"/>
        </w:tabs>
        <w:bidi/>
        <w:rPr>
          <w:rFonts w:cs="B Nazanin"/>
          <w:color w:val="CEA6BB"/>
        </w:rPr>
      </w:pPr>
      <w:r w:rsidRPr="00E512D4">
        <w:rPr>
          <w:rFonts w:ascii="Lucida Sans Unicode" w:eastAsia="+mn-ea" w:hAnsi="Lucida Sans Unicode" w:cs="B Nazanin"/>
          <w:b/>
          <w:bCs/>
          <w:color w:val="000000"/>
          <w:kern w:val="24"/>
          <w:rtl/>
          <w:lang w:bidi="fa-IR"/>
        </w:rPr>
        <w:t xml:space="preserve">  در مواردی که خشکی چشم وجود دارد، با تمرین پلک زدن می توان آن را کنترل کرد. برای این کار در هر دقیقه حداقل 15 بار پلک بزنید تا به پلک زدن عادت کنید.</w:t>
      </w:r>
    </w:p>
    <w:p w:rsidR="00E512D4" w:rsidRDefault="00E512D4" w:rsidP="00E512D4">
      <w:pPr>
        <w:pStyle w:val="ListParagraph"/>
        <w:numPr>
          <w:ilvl w:val="0"/>
          <w:numId w:val="4"/>
        </w:numPr>
        <w:tabs>
          <w:tab w:val="left" w:pos="183"/>
        </w:tabs>
        <w:bidi/>
        <w:rPr>
          <w:color w:val="CEA6BB"/>
        </w:rPr>
      </w:pPr>
      <w:r w:rsidRPr="00E512D4">
        <w:rPr>
          <w:rFonts w:ascii="Lucida Sans Unicode" w:eastAsia="+mn-ea" w:hAnsi="Lucida Sans Unicode" w:cs="B Nazanin"/>
          <w:b/>
          <w:bCs/>
          <w:color w:val="000000"/>
          <w:kern w:val="24"/>
          <w:rtl/>
          <w:lang w:bidi="fa-IR"/>
        </w:rPr>
        <w:t xml:space="preserve">   نوشیدن آب فراوان در رفع خشکی چشم مفید است. بهتر است در صورت امکان رطوبت محیط را بالا نگه دارید.</w:t>
      </w:r>
      <w:r w:rsidRPr="00E512D4">
        <w:rPr>
          <w:noProof/>
        </w:rPr>
        <w:t xml:space="preserve"> </w:t>
      </w:r>
    </w:p>
    <w:p w:rsidR="00E512D4" w:rsidRPr="00756266" w:rsidRDefault="00E512D4" w:rsidP="00E512D4">
      <w:pPr>
        <w:pStyle w:val="ListParagraph"/>
        <w:numPr>
          <w:ilvl w:val="0"/>
          <w:numId w:val="4"/>
        </w:numPr>
        <w:tabs>
          <w:tab w:val="left" w:pos="183"/>
        </w:tabs>
        <w:bidi/>
        <w:rPr>
          <w:rFonts w:cs="B Nazanin"/>
          <w:color w:val="CEA6BB"/>
          <w:sz w:val="18"/>
          <w:szCs w:val="18"/>
        </w:rPr>
      </w:pPr>
      <w:r w:rsidRPr="00E512D4">
        <w:rPr>
          <w:rFonts w:ascii="Lucida Sans Unicode" w:eastAsia="+mn-ea" w:hAnsi="Lucida Sans Unicode" w:cs="B Nazanin"/>
          <w:b/>
          <w:bCs/>
          <w:color w:val="000000"/>
          <w:kern w:val="24"/>
          <w:rtl/>
          <w:lang w:bidi="fa-IR"/>
        </w:rPr>
        <w:t xml:space="preserve"> در صورتی که علائم بیش تر یا تحمل آن دشوارتر شد، مراجعه به  چشم پزشک یا  بینایی سنج برای معاینه دقیق ضرورت دارد</w:t>
      </w:r>
    </w:p>
    <w:p w:rsidR="00E512D4" w:rsidRPr="00756266" w:rsidRDefault="00756266" w:rsidP="00756266">
      <w:pPr>
        <w:jc w:val="center"/>
        <w:rPr>
          <w:rFonts w:cs="B Nazanin" w:hint="cs"/>
          <w:sz w:val="18"/>
          <w:szCs w:val="18"/>
          <w:rtl/>
          <w:lang w:bidi="fa-IR"/>
        </w:rPr>
      </w:pPr>
      <w:r w:rsidRPr="00756266">
        <w:rPr>
          <w:rFonts w:cs="B Nazanin" w:hint="cs"/>
          <w:sz w:val="18"/>
          <w:szCs w:val="18"/>
          <w:rtl/>
          <w:lang w:bidi="fa-IR"/>
        </w:rPr>
        <w:t xml:space="preserve">منبع : کتاب توان بخشی سالمندان </w:t>
      </w:r>
    </w:p>
    <w:sectPr w:rsidR="00E512D4" w:rsidRPr="0075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j-e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CA3"/>
    <w:multiLevelType w:val="hybridMultilevel"/>
    <w:tmpl w:val="A3A464C6"/>
    <w:lvl w:ilvl="0" w:tplc="7A96453C">
      <w:start w:val="1"/>
      <w:numFmt w:val="bullet"/>
      <w:lvlText w:val=""/>
      <w:lvlJc w:val="left"/>
      <w:pPr>
        <w:tabs>
          <w:tab w:val="num" w:pos="720"/>
        </w:tabs>
        <w:ind w:left="720" w:hanging="360"/>
      </w:pPr>
      <w:rPr>
        <w:rFonts w:ascii="Wingdings 3" w:hAnsi="Wingdings 3" w:hint="default"/>
      </w:rPr>
    </w:lvl>
    <w:lvl w:ilvl="1" w:tplc="62086066" w:tentative="1">
      <w:start w:val="1"/>
      <w:numFmt w:val="bullet"/>
      <w:lvlText w:val=""/>
      <w:lvlJc w:val="left"/>
      <w:pPr>
        <w:tabs>
          <w:tab w:val="num" w:pos="1440"/>
        </w:tabs>
        <w:ind w:left="1440" w:hanging="360"/>
      </w:pPr>
      <w:rPr>
        <w:rFonts w:ascii="Wingdings 3" w:hAnsi="Wingdings 3" w:hint="default"/>
      </w:rPr>
    </w:lvl>
    <w:lvl w:ilvl="2" w:tplc="A43ADBE8" w:tentative="1">
      <w:start w:val="1"/>
      <w:numFmt w:val="bullet"/>
      <w:lvlText w:val=""/>
      <w:lvlJc w:val="left"/>
      <w:pPr>
        <w:tabs>
          <w:tab w:val="num" w:pos="2160"/>
        </w:tabs>
        <w:ind w:left="2160" w:hanging="360"/>
      </w:pPr>
      <w:rPr>
        <w:rFonts w:ascii="Wingdings 3" w:hAnsi="Wingdings 3" w:hint="default"/>
      </w:rPr>
    </w:lvl>
    <w:lvl w:ilvl="3" w:tplc="EC1EED18" w:tentative="1">
      <w:start w:val="1"/>
      <w:numFmt w:val="bullet"/>
      <w:lvlText w:val=""/>
      <w:lvlJc w:val="left"/>
      <w:pPr>
        <w:tabs>
          <w:tab w:val="num" w:pos="2880"/>
        </w:tabs>
        <w:ind w:left="2880" w:hanging="360"/>
      </w:pPr>
      <w:rPr>
        <w:rFonts w:ascii="Wingdings 3" w:hAnsi="Wingdings 3" w:hint="default"/>
      </w:rPr>
    </w:lvl>
    <w:lvl w:ilvl="4" w:tplc="734A4EC2" w:tentative="1">
      <w:start w:val="1"/>
      <w:numFmt w:val="bullet"/>
      <w:lvlText w:val=""/>
      <w:lvlJc w:val="left"/>
      <w:pPr>
        <w:tabs>
          <w:tab w:val="num" w:pos="3600"/>
        </w:tabs>
        <w:ind w:left="3600" w:hanging="360"/>
      </w:pPr>
      <w:rPr>
        <w:rFonts w:ascii="Wingdings 3" w:hAnsi="Wingdings 3" w:hint="default"/>
      </w:rPr>
    </w:lvl>
    <w:lvl w:ilvl="5" w:tplc="B75265CA" w:tentative="1">
      <w:start w:val="1"/>
      <w:numFmt w:val="bullet"/>
      <w:lvlText w:val=""/>
      <w:lvlJc w:val="left"/>
      <w:pPr>
        <w:tabs>
          <w:tab w:val="num" w:pos="4320"/>
        </w:tabs>
        <w:ind w:left="4320" w:hanging="360"/>
      </w:pPr>
      <w:rPr>
        <w:rFonts w:ascii="Wingdings 3" w:hAnsi="Wingdings 3" w:hint="default"/>
      </w:rPr>
    </w:lvl>
    <w:lvl w:ilvl="6" w:tplc="5AF83A56" w:tentative="1">
      <w:start w:val="1"/>
      <w:numFmt w:val="bullet"/>
      <w:lvlText w:val=""/>
      <w:lvlJc w:val="left"/>
      <w:pPr>
        <w:tabs>
          <w:tab w:val="num" w:pos="5040"/>
        </w:tabs>
        <w:ind w:left="5040" w:hanging="360"/>
      </w:pPr>
      <w:rPr>
        <w:rFonts w:ascii="Wingdings 3" w:hAnsi="Wingdings 3" w:hint="default"/>
      </w:rPr>
    </w:lvl>
    <w:lvl w:ilvl="7" w:tplc="4B00D3FA" w:tentative="1">
      <w:start w:val="1"/>
      <w:numFmt w:val="bullet"/>
      <w:lvlText w:val=""/>
      <w:lvlJc w:val="left"/>
      <w:pPr>
        <w:tabs>
          <w:tab w:val="num" w:pos="5760"/>
        </w:tabs>
        <w:ind w:left="5760" w:hanging="360"/>
      </w:pPr>
      <w:rPr>
        <w:rFonts w:ascii="Wingdings 3" w:hAnsi="Wingdings 3" w:hint="default"/>
      </w:rPr>
    </w:lvl>
    <w:lvl w:ilvl="8" w:tplc="96B4F07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3B37BC7"/>
    <w:multiLevelType w:val="hybridMultilevel"/>
    <w:tmpl w:val="C4B86882"/>
    <w:lvl w:ilvl="0" w:tplc="C276CF48">
      <w:start w:val="1"/>
      <w:numFmt w:val="bullet"/>
      <w:lvlText w:val=""/>
      <w:lvlJc w:val="left"/>
      <w:pPr>
        <w:tabs>
          <w:tab w:val="num" w:pos="720"/>
        </w:tabs>
        <w:ind w:left="720" w:hanging="360"/>
      </w:pPr>
      <w:rPr>
        <w:rFonts w:ascii="Wingdings" w:hAnsi="Wingdings" w:hint="default"/>
      </w:rPr>
    </w:lvl>
    <w:lvl w:ilvl="1" w:tplc="B34C1972" w:tentative="1">
      <w:start w:val="1"/>
      <w:numFmt w:val="bullet"/>
      <w:lvlText w:val=""/>
      <w:lvlJc w:val="left"/>
      <w:pPr>
        <w:tabs>
          <w:tab w:val="num" w:pos="1440"/>
        </w:tabs>
        <w:ind w:left="1440" w:hanging="360"/>
      </w:pPr>
      <w:rPr>
        <w:rFonts w:ascii="Wingdings" w:hAnsi="Wingdings" w:hint="default"/>
      </w:rPr>
    </w:lvl>
    <w:lvl w:ilvl="2" w:tplc="A836A000" w:tentative="1">
      <w:start w:val="1"/>
      <w:numFmt w:val="bullet"/>
      <w:lvlText w:val=""/>
      <w:lvlJc w:val="left"/>
      <w:pPr>
        <w:tabs>
          <w:tab w:val="num" w:pos="2160"/>
        </w:tabs>
        <w:ind w:left="2160" w:hanging="360"/>
      </w:pPr>
      <w:rPr>
        <w:rFonts w:ascii="Wingdings" w:hAnsi="Wingdings" w:hint="default"/>
      </w:rPr>
    </w:lvl>
    <w:lvl w:ilvl="3" w:tplc="D170516C" w:tentative="1">
      <w:start w:val="1"/>
      <w:numFmt w:val="bullet"/>
      <w:lvlText w:val=""/>
      <w:lvlJc w:val="left"/>
      <w:pPr>
        <w:tabs>
          <w:tab w:val="num" w:pos="2880"/>
        </w:tabs>
        <w:ind w:left="2880" w:hanging="360"/>
      </w:pPr>
      <w:rPr>
        <w:rFonts w:ascii="Wingdings" w:hAnsi="Wingdings" w:hint="default"/>
      </w:rPr>
    </w:lvl>
    <w:lvl w:ilvl="4" w:tplc="186AFBD2" w:tentative="1">
      <w:start w:val="1"/>
      <w:numFmt w:val="bullet"/>
      <w:lvlText w:val=""/>
      <w:lvlJc w:val="left"/>
      <w:pPr>
        <w:tabs>
          <w:tab w:val="num" w:pos="3600"/>
        </w:tabs>
        <w:ind w:left="3600" w:hanging="360"/>
      </w:pPr>
      <w:rPr>
        <w:rFonts w:ascii="Wingdings" w:hAnsi="Wingdings" w:hint="default"/>
      </w:rPr>
    </w:lvl>
    <w:lvl w:ilvl="5" w:tplc="30D604FC" w:tentative="1">
      <w:start w:val="1"/>
      <w:numFmt w:val="bullet"/>
      <w:lvlText w:val=""/>
      <w:lvlJc w:val="left"/>
      <w:pPr>
        <w:tabs>
          <w:tab w:val="num" w:pos="4320"/>
        </w:tabs>
        <w:ind w:left="4320" w:hanging="360"/>
      </w:pPr>
      <w:rPr>
        <w:rFonts w:ascii="Wingdings" w:hAnsi="Wingdings" w:hint="default"/>
      </w:rPr>
    </w:lvl>
    <w:lvl w:ilvl="6" w:tplc="B26C62CC" w:tentative="1">
      <w:start w:val="1"/>
      <w:numFmt w:val="bullet"/>
      <w:lvlText w:val=""/>
      <w:lvlJc w:val="left"/>
      <w:pPr>
        <w:tabs>
          <w:tab w:val="num" w:pos="5040"/>
        </w:tabs>
        <w:ind w:left="5040" w:hanging="360"/>
      </w:pPr>
      <w:rPr>
        <w:rFonts w:ascii="Wingdings" w:hAnsi="Wingdings" w:hint="default"/>
      </w:rPr>
    </w:lvl>
    <w:lvl w:ilvl="7" w:tplc="A90E2B2C" w:tentative="1">
      <w:start w:val="1"/>
      <w:numFmt w:val="bullet"/>
      <w:lvlText w:val=""/>
      <w:lvlJc w:val="left"/>
      <w:pPr>
        <w:tabs>
          <w:tab w:val="num" w:pos="5760"/>
        </w:tabs>
        <w:ind w:left="5760" w:hanging="360"/>
      </w:pPr>
      <w:rPr>
        <w:rFonts w:ascii="Wingdings" w:hAnsi="Wingdings" w:hint="default"/>
      </w:rPr>
    </w:lvl>
    <w:lvl w:ilvl="8" w:tplc="C24A0C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D62FD"/>
    <w:multiLevelType w:val="hybridMultilevel"/>
    <w:tmpl w:val="B6F8B8D8"/>
    <w:lvl w:ilvl="0" w:tplc="AD8C71DA">
      <w:start w:val="1"/>
      <w:numFmt w:val="bullet"/>
      <w:lvlText w:val=""/>
      <w:lvlJc w:val="left"/>
      <w:pPr>
        <w:tabs>
          <w:tab w:val="num" w:pos="720"/>
        </w:tabs>
        <w:ind w:left="720" w:hanging="360"/>
      </w:pPr>
      <w:rPr>
        <w:rFonts w:ascii="Wingdings 3" w:hAnsi="Wingdings 3" w:hint="default"/>
      </w:rPr>
    </w:lvl>
    <w:lvl w:ilvl="1" w:tplc="3EACAA66" w:tentative="1">
      <w:start w:val="1"/>
      <w:numFmt w:val="bullet"/>
      <w:lvlText w:val=""/>
      <w:lvlJc w:val="left"/>
      <w:pPr>
        <w:tabs>
          <w:tab w:val="num" w:pos="1440"/>
        </w:tabs>
        <w:ind w:left="1440" w:hanging="360"/>
      </w:pPr>
      <w:rPr>
        <w:rFonts w:ascii="Wingdings 3" w:hAnsi="Wingdings 3" w:hint="default"/>
      </w:rPr>
    </w:lvl>
    <w:lvl w:ilvl="2" w:tplc="A510FBA0" w:tentative="1">
      <w:start w:val="1"/>
      <w:numFmt w:val="bullet"/>
      <w:lvlText w:val=""/>
      <w:lvlJc w:val="left"/>
      <w:pPr>
        <w:tabs>
          <w:tab w:val="num" w:pos="2160"/>
        </w:tabs>
        <w:ind w:left="2160" w:hanging="360"/>
      </w:pPr>
      <w:rPr>
        <w:rFonts w:ascii="Wingdings 3" w:hAnsi="Wingdings 3" w:hint="default"/>
      </w:rPr>
    </w:lvl>
    <w:lvl w:ilvl="3" w:tplc="CFEE8678" w:tentative="1">
      <w:start w:val="1"/>
      <w:numFmt w:val="bullet"/>
      <w:lvlText w:val=""/>
      <w:lvlJc w:val="left"/>
      <w:pPr>
        <w:tabs>
          <w:tab w:val="num" w:pos="2880"/>
        </w:tabs>
        <w:ind w:left="2880" w:hanging="360"/>
      </w:pPr>
      <w:rPr>
        <w:rFonts w:ascii="Wingdings 3" w:hAnsi="Wingdings 3" w:hint="default"/>
      </w:rPr>
    </w:lvl>
    <w:lvl w:ilvl="4" w:tplc="28328C42" w:tentative="1">
      <w:start w:val="1"/>
      <w:numFmt w:val="bullet"/>
      <w:lvlText w:val=""/>
      <w:lvlJc w:val="left"/>
      <w:pPr>
        <w:tabs>
          <w:tab w:val="num" w:pos="3600"/>
        </w:tabs>
        <w:ind w:left="3600" w:hanging="360"/>
      </w:pPr>
      <w:rPr>
        <w:rFonts w:ascii="Wingdings 3" w:hAnsi="Wingdings 3" w:hint="default"/>
      </w:rPr>
    </w:lvl>
    <w:lvl w:ilvl="5" w:tplc="5246BCA6" w:tentative="1">
      <w:start w:val="1"/>
      <w:numFmt w:val="bullet"/>
      <w:lvlText w:val=""/>
      <w:lvlJc w:val="left"/>
      <w:pPr>
        <w:tabs>
          <w:tab w:val="num" w:pos="4320"/>
        </w:tabs>
        <w:ind w:left="4320" w:hanging="360"/>
      </w:pPr>
      <w:rPr>
        <w:rFonts w:ascii="Wingdings 3" w:hAnsi="Wingdings 3" w:hint="default"/>
      </w:rPr>
    </w:lvl>
    <w:lvl w:ilvl="6" w:tplc="B694C726" w:tentative="1">
      <w:start w:val="1"/>
      <w:numFmt w:val="bullet"/>
      <w:lvlText w:val=""/>
      <w:lvlJc w:val="left"/>
      <w:pPr>
        <w:tabs>
          <w:tab w:val="num" w:pos="5040"/>
        </w:tabs>
        <w:ind w:left="5040" w:hanging="360"/>
      </w:pPr>
      <w:rPr>
        <w:rFonts w:ascii="Wingdings 3" w:hAnsi="Wingdings 3" w:hint="default"/>
      </w:rPr>
    </w:lvl>
    <w:lvl w:ilvl="7" w:tplc="9712356A" w:tentative="1">
      <w:start w:val="1"/>
      <w:numFmt w:val="bullet"/>
      <w:lvlText w:val=""/>
      <w:lvlJc w:val="left"/>
      <w:pPr>
        <w:tabs>
          <w:tab w:val="num" w:pos="5760"/>
        </w:tabs>
        <w:ind w:left="5760" w:hanging="360"/>
      </w:pPr>
      <w:rPr>
        <w:rFonts w:ascii="Wingdings 3" w:hAnsi="Wingdings 3" w:hint="default"/>
      </w:rPr>
    </w:lvl>
    <w:lvl w:ilvl="8" w:tplc="A1E8DC6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83814B5"/>
    <w:multiLevelType w:val="hybridMultilevel"/>
    <w:tmpl w:val="3C063FDE"/>
    <w:lvl w:ilvl="0" w:tplc="A4049EE8">
      <w:start w:val="1"/>
      <w:numFmt w:val="bullet"/>
      <w:lvlText w:val=""/>
      <w:lvlJc w:val="left"/>
      <w:pPr>
        <w:tabs>
          <w:tab w:val="num" w:pos="720"/>
        </w:tabs>
        <w:ind w:left="720" w:hanging="360"/>
      </w:pPr>
      <w:rPr>
        <w:rFonts w:ascii="Wingdings 3" w:hAnsi="Wingdings 3" w:hint="default"/>
      </w:rPr>
    </w:lvl>
    <w:lvl w:ilvl="1" w:tplc="943ADFBA" w:tentative="1">
      <w:start w:val="1"/>
      <w:numFmt w:val="bullet"/>
      <w:lvlText w:val=""/>
      <w:lvlJc w:val="left"/>
      <w:pPr>
        <w:tabs>
          <w:tab w:val="num" w:pos="1440"/>
        </w:tabs>
        <w:ind w:left="1440" w:hanging="360"/>
      </w:pPr>
      <w:rPr>
        <w:rFonts w:ascii="Wingdings 3" w:hAnsi="Wingdings 3" w:hint="default"/>
      </w:rPr>
    </w:lvl>
    <w:lvl w:ilvl="2" w:tplc="89E0BFEE" w:tentative="1">
      <w:start w:val="1"/>
      <w:numFmt w:val="bullet"/>
      <w:lvlText w:val=""/>
      <w:lvlJc w:val="left"/>
      <w:pPr>
        <w:tabs>
          <w:tab w:val="num" w:pos="2160"/>
        </w:tabs>
        <w:ind w:left="2160" w:hanging="360"/>
      </w:pPr>
      <w:rPr>
        <w:rFonts w:ascii="Wingdings 3" w:hAnsi="Wingdings 3" w:hint="default"/>
      </w:rPr>
    </w:lvl>
    <w:lvl w:ilvl="3" w:tplc="A606B670" w:tentative="1">
      <w:start w:val="1"/>
      <w:numFmt w:val="bullet"/>
      <w:lvlText w:val=""/>
      <w:lvlJc w:val="left"/>
      <w:pPr>
        <w:tabs>
          <w:tab w:val="num" w:pos="2880"/>
        </w:tabs>
        <w:ind w:left="2880" w:hanging="360"/>
      </w:pPr>
      <w:rPr>
        <w:rFonts w:ascii="Wingdings 3" w:hAnsi="Wingdings 3" w:hint="default"/>
      </w:rPr>
    </w:lvl>
    <w:lvl w:ilvl="4" w:tplc="5A98F9BC" w:tentative="1">
      <w:start w:val="1"/>
      <w:numFmt w:val="bullet"/>
      <w:lvlText w:val=""/>
      <w:lvlJc w:val="left"/>
      <w:pPr>
        <w:tabs>
          <w:tab w:val="num" w:pos="3600"/>
        </w:tabs>
        <w:ind w:left="3600" w:hanging="360"/>
      </w:pPr>
      <w:rPr>
        <w:rFonts w:ascii="Wingdings 3" w:hAnsi="Wingdings 3" w:hint="default"/>
      </w:rPr>
    </w:lvl>
    <w:lvl w:ilvl="5" w:tplc="6E2273C0" w:tentative="1">
      <w:start w:val="1"/>
      <w:numFmt w:val="bullet"/>
      <w:lvlText w:val=""/>
      <w:lvlJc w:val="left"/>
      <w:pPr>
        <w:tabs>
          <w:tab w:val="num" w:pos="4320"/>
        </w:tabs>
        <w:ind w:left="4320" w:hanging="360"/>
      </w:pPr>
      <w:rPr>
        <w:rFonts w:ascii="Wingdings 3" w:hAnsi="Wingdings 3" w:hint="default"/>
      </w:rPr>
    </w:lvl>
    <w:lvl w:ilvl="6" w:tplc="282EAEEA" w:tentative="1">
      <w:start w:val="1"/>
      <w:numFmt w:val="bullet"/>
      <w:lvlText w:val=""/>
      <w:lvlJc w:val="left"/>
      <w:pPr>
        <w:tabs>
          <w:tab w:val="num" w:pos="5040"/>
        </w:tabs>
        <w:ind w:left="5040" w:hanging="360"/>
      </w:pPr>
      <w:rPr>
        <w:rFonts w:ascii="Wingdings 3" w:hAnsi="Wingdings 3" w:hint="default"/>
      </w:rPr>
    </w:lvl>
    <w:lvl w:ilvl="7" w:tplc="BAF6113A" w:tentative="1">
      <w:start w:val="1"/>
      <w:numFmt w:val="bullet"/>
      <w:lvlText w:val=""/>
      <w:lvlJc w:val="left"/>
      <w:pPr>
        <w:tabs>
          <w:tab w:val="num" w:pos="5760"/>
        </w:tabs>
        <w:ind w:left="5760" w:hanging="360"/>
      </w:pPr>
      <w:rPr>
        <w:rFonts w:ascii="Wingdings 3" w:hAnsi="Wingdings 3" w:hint="default"/>
      </w:rPr>
    </w:lvl>
    <w:lvl w:ilvl="8" w:tplc="560ED82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D4"/>
    <w:rsid w:val="002A67FD"/>
    <w:rsid w:val="00756266"/>
    <w:rsid w:val="008F0FA2"/>
    <w:rsid w:val="00E51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1606"/>
  <w15:chartTrackingRefBased/>
  <w15:docId w15:val="{BB34780E-F8F8-4AE2-BAD2-1FB16053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2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12D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0453">
      <w:bodyDiv w:val="1"/>
      <w:marLeft w:val="0"/>
      <w:marRight w:val="0"/>
      <w:marTop w:val="0"/>
      <w:marBottom w:val="0"/>
      <w:divBdr>
        <w:top w:val="none" w:sz="0" w:space="0" w:color="auto"/>
        <w:left w:val="none" w:sz="0" w:space="0" w:color="auto"/>
        <w:bottom w:val="none" w:sz="0" w:space="0" w:color="auto"/>
        <w:right w:val="none" w:sz="0" w:space="0" w:color="auto"/>
      </w:divBdr>
      <w:divsChild>
        <w:div w:id="1469592289">
          <w:marLeft w:val="0"/>
          <w:marRight w:val="86"/>
          <w:marTop w:val="80"/>
          <w:marBottom w:val="0"/>
          <w:divBdr>
            <w:top w:val="none" w:sz="0" w:space="0" w:color="auto"/>
            <w:left w:val="none" w:sz="0" w:space="0" w:color="auto"/>
            <w:bottom w:val="none" w:sz="0" w:space="0" w:color="auto"/>
            <w:right w:val="none" w:sz="0" w:space="0" w:color="auto"/>
          </w:divBdr>
        </w:div>
        <w:div w:id="1879079415">
          <w:marLeft w:val="0"/>
          <w:marRight w:val="86"/>
          <w:marTop w:val="80"/>
          <w:marBottom w:val="0"/>
          <w:divBdr>
            <w:top w:val="none" w:sz="0" w:space="0" w:color="auto"/>
            <w:left w:val="none" w:sz="0" w:space="0" w:color="auto"/>
            <w:bottom w:val="none" w:sz="0" w:space="0" w:color="auto"/>
            <w:right w:val="none" w:sz="0" w:space="0" w:color="auto"/>
          </w:divBdr>
        </w:div>
        <w:div w:id="1805192763">
          <w:marLeft w:val="0"/>
          <w:marRight w:val="86"/>
          <w:marTop w:val="80"/>
          <w:marBottom w:val="0"/>
          <w:divBdr>
            <w:top w:val="none" w:sz="0" w:space="0" w:color="auto"/>
            <w:left w:val="none" w:sz="0" w:space="0" w:color="auto"/>
            <w:bottom w:val="none" w:sz="0" w:space="0" w:color="auto"/>
            <w:right w:val="none" w:sz="0" w:space="0" w:color="auto"/>
          </w:divBdr>
        </w:div>
        <w:div w:id="801505886">
          <w:marLeft w:val="0"/>
          <w:marRight w:val="86"/>
          <w:marTop w:val="80"/>
          <w:marBottom w:val="0"/>
          <w:divBdr>
            <w:top w:val="none" w:sz="0" w:space="0" w:color="auto"/>
            <w:left w:val="none" w:sz="0" w:space="0" w:color="auto"/>
            <w:bottom w:val="none" w:sz="0" w:space="0" w:color="auto"/>
            <w:right w:val="none" w:sz="0" w:space="0" w:color="auto"/>
          </w:divBdr>
        </w:div>
        <w:div w:id="1228691866">
          <w:marLeft w:val="0"/>
          <w:marRight w:val="86"/>
          <w:marTop w:val="80"/>
          <w:marBottom w:val="0"/>
          <w:divBdr>
            <w:top w:val="none" w:sz="0" w:space="0" w:color="auto"/>
            <w:left w:val="none" w:sz="0" w:space="0" w:color="auto"/>
            <w:bottom w:val="none" w:sz="0" w:space="0" w:color="auto"/>
            <w:right w:val="none" w:sz="0" w:space="0" w:color="auto"/>
          </w:divBdr>
        </w:div>
        <w:div w:id="253824522">
          <w:marLeft w:val="0"/>
          <w:marRight w:val="86"/>
          <w:marTop w:val="80"/>
          <w:marBottom w:val="0"/>
          <w:divBdr>
            <w:top w:val="none" w:sz="0" w:space="0" w:color="auto"/>
            <w:left w:val="none" w:sz="0" w:space="0" w:color="auto"/>
            <w:bottom w:val="none" w:sz="0" w:space="0" w:color="auto"/>
            <w:right w:val="none" w:sz="0" w:space="0" w:color="auto"/>
          </w:divBdr>
        </w:div>
        <w:div w:id="2009093577">
          <w:marLeft w:val="0"/>
          <w:marRight w:val="86"/>
          <w:marTop w:val="80"/>
          <w:marBottom w:val="0"/>
          <w:divBdr>
            <w:top w:val="none" w:sz="0" w:space="0" w:color="auto"/>
            <w:left w:val="none" w:sz="0" w:space="0" w:color="auto"/>
            <w:bottom w:val="none" w:sz="0" w:space="0" w:color="auto"/>
            <w:right w:val="none" w:sz="0" w:space="0" w:color="auto"/>
          </w:divBdr>
        </w:div>
        <w:div w:id="2010785184">
          <w:marLeft w:val="0"/>
          <w:marRight w:val="86"/>
          <w:marTop w:val="80"/>
          <w:marBottom w:val="0"/>
          <w:divBdr>
            <w:top w:val="none" w:sz="0" w:space="0" w:color="auto"/>
            <w:left w:val="none" w:sz="0" w:space="0" w:color="auto"/>
            <w:bottom w:val="none" w:sz="0" w:space="0" w:color="auto"/>
            <w:right w:val="none" w:sz="0" w:space="0" w:color="auto"/>
          </w:divBdr>
        </w:div>
        <w:div w:id="1222013630">
          <w:marLeft w:val="0"/>
          <w:marRight w:val="86"/>
          <w:marTop w:val="80"/>
          <w:marBottom w:val="0"/>
          <w:divBdr>
            <w:top w:val="none" w:sz="0" w:space="0" w:color="auto"/>
            <w:left w:val="none" w:sz="0" w:space="0" w:color="auto"/>
            <w:bottom w:val="none" w:sz="0" w:space="0" w:color="auto"/>
            <w:right w:val="none" w:sz="0" w:space="0" w:color="auto"/>
          </w:divBdr>
        </w:div>
        <w:div w:id="1667126237">
          <w:marLeft w:val="0"/>
          <w:marRight w:val="86"/>
          <w:marTop w:val="80"/>
          <w:marBottom w:val="0"/>
          <w:divBdr>
            <w:top w:val="none" w:sz="0" w:space="0" w:color="auto"/>
            <w:left w:val="none" w:sz="0" w:space="0" w:color="auto"/>
            <w:bottom w:val="none" w:sz="0" w:space="0" w:color="auto"/>
            <w:right w:val="none" w:sz="0" w:space="0" w:color="auto"/>
          </w:divBdr>
        </w:div>
        <w:div w:id="53358943">
          <w:marLeft w:val="0"/>
          <w:marRight w:val="86"/>
          <w:marTop w:val="80"/>
          <w:marBottom w:val="0"/>
          <w:divBdr>
            <w:top w:val="none" w:sz="0" w:space="0" w:color="auto"/>
            <w:left w:val="none" w:sz="0" w:space="0" w:color="auto"/>
            <w:bottom w:val="none" w:sz="0" w:space="0" w:color="auto"/>
            <w:right w:val="none" w:sz="0" w:space="0" w:color="auto"/>
          </w:divBdr>
        </w:div>
      </w:divsChild>
    </w:div>
    <w:div w:id="1773863682">
      <w:bodyDiv w:val="1"/>
      <w:marLeft w:val="0"/>
      <w:marRight w:val="0"/>
      <w:marTop w:val="0"/>
      <w:marBottom w:val="0"/>
      <w:divBdr>
        <w:top w:val="none" w:sz="0" w:space="0" w:color="auto"/>
        <w:left w:val="none" w:sz="0" w:space="0" w:color="auto"/>
        <w:bottom w:val="none" w:sz="0" w:space="0" w:color="auto"/>
        <w:right w:val="none" w:sz="0" w:space="0" w:color="auto"/>
      </w:divBdr>
      <w:divsChild>
        <w:div w:id="1084956547">
          <w:marLeft w:val="0"/>
          <w:marRight w:val="576"/>
          <w:marTop w:val="80"/>
          <w:marBottom w:val="0"/>
          <w:divBdr>
            <w:top w:val="none" w:sz="0" w:space="0" w:color="auto"/>
            <w:left w:val="none" w:sz="0" w:space="0" w:color="auto"/>
            <w:bottom w:val="none" w:sz="0" w:space="0" w:color="auto"/>
            <w:right w:val="none" w:sz="0" w:space="0" w:color="auto"/>
          </w:divBdr>
        </w:div>
        <w:div w:id="1649896982">
          <w:marLeft w:val="0"/>
          <w:marRight w:val="576"/>
          <w:marTop w:val="80"/>
          <w:marBottom w:val="0"/>
          <w:divBdr>
            <w:top w:val="none" w:sz="0" w:space="0" w:color="auto"/>
            <w:left w:val="none" w:sz="0" w:space="0" w:color="auto"/>
            <w:bottom w:val="none" w:sz="0" w:space="0" w:color="auto"/>
            <w:right w:val="none" w:sz="0" w:space="0" w:color="auto"/>
          </w:divBdr>
        </w:div>
        <w:div w:id="1912763816">
          <w:marLeft w:val="0"/>
          <w:marRight w:val="576"/>
          <w:marTop w:val="80"/>
          <w:marBottom w:val="0"/>
          <w:divBdr>
            <w:top w:val="none" w:sz="0" w:space="0" w:color="auto"/>
            <w:left w:val="none" w:sz="0" w:space="0" w:color="auto"/>
            <w:bottom w:val="none" w:sz="0" w:space="0" w:color="auto"/>
            <w:right w:val="none" w:sz="0" w:space="0" w:color="auto"/>
          </w:divBdr>
        </w:div>
        <w:div w:id="86002710">
          <w:marLeft w:val="0"/>
          <w:marRight w:val="576"/>
          <w:marTop w:val="80"/>
          <w:marBottom w:val="0"/>
          <w:divBdr>
            <w:top w:val="none" w:sz="0" w:space="0" w:color="auto"/>
            <w:left w:val="none" w:sz="0" w:space="0" w:color="auto"/>
            <w:bottom w:val="none" w:sz="0" w:space="0" w:color="auto"/>
            <w:right w:val="none" w:sz="0" w:space="0" w:color="auto"/>
          </w:divBdr>
        </w:div>
        <w:div w:id="1400203358">
          <w:marLeft w:val="0"/>
          <w:marRight w:val="576"/>
          <w:marTop w:val="80"/>
          <w:marBottom w:val="0"/>
          <w:divBdr>
            <w:top w:val="none" w:sz="0" w:space="0" w:color="auto"/>
            <w:left w:val="none" w:sz="0" w:space="0" w:color="auto"/>
            <w:bottom w:val="none" w:sz="0" w:space="0" w:color="auto"/>
            <w:right w:val="none" w:sz="0" w:space="0" w:color="auto"/>
          </w:divBdr>
        </w:div>
        <w:div w:id="756364565">
          <w:marLeft w:val="0"/>
          <w:marRight w:val="576"/>
          <w:marTop w:val="80"/>
          <w:marBottom w:val="0"/>
          <w:divBdr>
            <w:top w:val="none" w:sz="0" w:space="0" w:color="auto"/>
            <w:left w:val="none" w:sz="0" w:space="0" w:color="auto"/>
            <w:bottom w:val="none" w:sz="0" w:space="0" w:color="auto"/>
            <w:right w:val="none" w:sz="0" w:space="0" w:color="auto"/>
          </w:divBdr>
        </w:div>
        <w:div w:id="2096978510">
          <w:marLeft w:val="0"/>
          <w:marRight w:val="576"/>
          <w:marTop w:val="80"/>
          <w:marBottom w:val="0"/>
          <w:divBdr>
            <w:top w:val="none" w:sz="0" w:space="0" w:color="auto"/>
            <w:left w:val="none" w:sz="0" w:space="0" w:color="auto"/>
            <w:bottom w:val="none" w:sz="0" w:space="0" w:color="auto"/>
            <w:right w:val="none" w:sz="0" w:space="0" w:color="auto"/>
          </w:divBdr>
        </w:div>
        <w:div w:id="398021355">
          <w:marLeft w:val="0"/>
          <w:marRight w:val="576"/>
          <w:marTop w:val="80"/>
          <w:marBottom w:val="0"/>
          <w:divBdr>
            <w:top w:val="none" w:sz="0" w:space="0" w:color="auto"/>
            <w:left w:val="none" w:sz="0" w:space="0" w:color="auto"/>
            <w:bottom w:val="none" w:sz="0" w:space="0" w:color="auto"/>
            <w:right w:val="none" w:sz="0" w:space="0" w:color="auto"/>
          </w:divBdr>
        </w:div>
        <w:div w:id="1346522323">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4EC6-A4C9-4C7F-9B69-2CF13224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Salmandan-AK</dc:creator>
  <cp:keywords/>
  <dc:description/>
  <cp:lastModifiedBy>Salmandan-AK</cp:lastModifiedBy>
  <cp:revision>2</cp:revision>
  <dcterms:created xsi:type="dcterms:W3CDTF">2024-11-13T04:06:00Z</dcterms:created>
  <dcterms:modified xsi:type="dcterms:W3CDTF">2024-11-13T04:18:00Z</dcterms:modified>
</cp:coreProperties>
</file>