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E54E3" w14:textId="77777777" w:rsidR="00C24E13" w:rsidRPr="00D05600" w:rsidRDefault="00C24E13" w:rsidP="00C24E13">
      <w:pPr>
        <w:bidi/>
        <w:spacing w:after="0" w:line="240" w:lineRule="auto"/>
        <w:jc w:val="center"/>
        <w:rPr>
          <w:rFonts w:cs="B Titr"/>
          <w:sz w:val="20"/>
          <w:szCs w:val="20"/>
          <w:lang w:bidi="fa-IR"/>
        </w:rPr>
      </w:pPr>
      <w:r w:rsidRPr="00D05600">
        <w:rPr>
          <w:rFonts w:cs="B Titr" w:hint="cs"/>
          <w:sz w:val="20"/>
          <w:szCs w:val="20"/>
          <w:rtl/>
          <w:lang w:bidi="fa-IR"/>
        </w:rPr>
        <w:t xml:space="preserve">به نام خدا </w:t>
      </w:r>
    </w:p>
    <w:p w14:paraId="7B9B8BF6" w14:textId="77777777" w:rsidR="00F55B80" w:rsidRPr="00A754A8" w:rsidRDefault="00F55B80" w:rsidP="00F55B80">
      <w:pPr>
        <w:bidi/>
        <w:spacing w:after="0" w:line="240" w:lineRule="auto"/>
        <w:rPr>
          <w:rFonts w:cs="B Titr"/>
          <w:sz w:val="24"/>
          <w:szCs w:val="24"/>
          <w:lang w:bidi="fa-IR"/>
        </w:rPr>
      </w:pPr>
      <w:r w:rsidRPr="00A754A8">
        <w:rPr>
          <w:rFonts w:cs="B Titr" w:hint="cs"/>
          <w:sz w:val="24"/>
          <w:szCs w:val="24"/>
          <w:rtl/>
          <w:lang w:bidi="fa-IR"/>
        </w:rPr>
        <w:t xml:space="preserve">سند ملی تغذیه و امنیت غذایی كشور </w:t>
      </w:r>
      <w:r w:rsidRPr="007246F6">
        <w:rPr>
          <w:rFonts w:cs="B Titr" w:hint="cs"/>
          <w:sz w:val="18"/>
          <w:szCs w:val="18"/>
          <w:rtl/>
          <w:lang w:bidi="fa-IR"/>
        </w:rPr>
        <w:t>( 139</w:t>
      </w:r>
      <w:r>
        <w:rPr>
          <w:rFonts w:cs="B Titr" w:hint="cs"/>
          <w:sz w:val="18"/>
          <w:szCs w:val="18"/>
          <w:rtl/>
          <w:lang w:bidi="fa-IR"/>
        </w:rPr>
        <w:t>9</w:t>
      </w:r>
      <w:r w:rsidRPr="007246F6">
        <w:rPr>
          <w:rFonts w:cs="B Titr" w:hint="cs"/>
          <w:sz w:val="18"/>
          <w:szCs w:val="18"/>
          <w:rtl/>
          <w:lang w:bidi="fa-IR"/>
        </w:rPr>
        <w:t>-1391 )</w:t>
      </w:r>
    </w:p>
    <w:p w14:paraId="1955542E" w14:textId="77777777" w:rsidR="00DC6900" w:rsidRDefault="00DC6900" w:rsidP="00DC6900">
      <w:pPr>
        <w:bidi/>
        <w:spacing w:after="0" w:line="240" w:lineRule="auto"/>
        <w:rPr>
          <w:rFonts w:cs="B Koodak"/>
          <w:sz w:val="14"/>
          <w:szCs w:val="14"/>
          <w:lang w:bidi="fa-IR"/>
        </w:rPr>
      </w:pPr>
      <w:r w:rsidRPr="00A8309D">
        <w:rPr>
          <w:rFonts w:cs="B Koodak" w:hint="cs"/>
          <w:sz w:val="14"/>
          <w:szCs w:val="14"/>
          <w:rtl/>
          <w:lang w:bidi="fa-IR"/>
        </w:rPr>
        <w:t xml:space="preserve">انستيتو تحقيقات تغذيه اي و صنايع غذايي كشور </w:t>
      </w:r>
      <w:r>
        <w:rPr>
          <w:rFonts w:cs="B Koodak" w:hint="cs"/>
          <w:sz w:val="14"/>
          <w:szCs w:val="14"/>
          <w:rtl/>
          <w:lang w:bidi="fa-IR"/>
        </w:rPr>
        <w:t>و</w:t>
      </w:r>
      <w:r w:rsidRPr="00A8309D">
        <w:rPr>
          <w:rFonts w:cs="B Koodak" w:hint="cs"/>
          <w:sz w:val="14"/>
          <w:szCs w:val="14"/>
          <w:rtl/>
          <w:lang w:bidi="fa-IR"/>
        </w:rPr>
        <w:t xml:space="preserve"> موسسه ملي تحقيقات سلامت جمهوري اسلامي ايران  (دپارتمان مولفه هاي اجتماعي سلامت ) </w:t>
      </w:r>
    </w:p>
    <w:p w14:paraId="798B2D44" w14:textId="77777777" w:rsidR="000157DA" w:rsidRDefault="00A8309D" w:rsidP="00A8309D">
      <w:pPr>
        <w:bidi/>
        <w:spacing w:after="0" w:line="240" w:lineRule="auto"/>
        <w:rPr>
          <w:rFonts w:cs="B Koodak"/>
          <w:sz w:val="14"/>
          <w:szCs w:val="14"/>
          <w:lang w:bidi="fa-IR"/>
        </w:rPr>
      </w:pPr>
      <w:r w:rsidRPr="00A8309D">
        <w:rPr>
          <w:rFonts w:cs="B Koodak" w:hint="cs"/>
          <w:sz w:val="14"/>
          <w:szCs w:val="14"/>
          <w:rtl/>
          <w:lang w:bidi="fa-IR"/>
        </w:rPr>
        <w:t>وزارت بهداشت</w:t>
      </w:r>
      <w:r>
        <w:rPr>
          <w:rFonts w:cs="B Koodak" w:hint="cs"/>
          <w:sz w:val="14"/>
          <w:szCs w:val="14"/>
          <w:rtl/>
          <w:lang w:bidi="fa-IR"/>
        </w:rPr>
        <w:t xml:space="preserve"> ،</w:t>
      </w:r>
      <w:r w:rsidRPr="00A8309D">
        <w:rPr>
          <w:rFonts w:cs="B Koodak" w:hint="cs"/>
          <w:sz w:val="14"/>
          <w:szCs w:val="14"/>
          <w:rtl/>
          <w:lang w:bidi="fa-IR"/>
        </w:rPr>
        <w:t xml:space="preserve"> درمان و آموزش پزشكي </w:t>
      </w:r>
      <w:r>
        <w:rPr>
          <w:rFonts w:cs="B Koodak" w:hint="cs"/>
          <w:sz w:val="14"/>
          <w:szCs w:val="14"/>
          <w:rtl/>
          <w:lang w:bidi="fa-IR"/>
        </w:rPr>
        <w:t>، معاونت بهداشت (دفتر بهبود تغذيه جامعه و مركز سلامت محيط و كار) ،  سازمان غذا و دارو (معاونت غذا ) و معاونت درمان</w:t>
      </w:r>
      <w:r w:rsidRPr="00A8309D">
        <w:rPr>
          <w:rFonts w:cs="B Koodak" w:hint="cs"/>
          <w:sz w:val="14"/>
          <w:szCs w:val="14"/>
          <w:rtl/>
          <w:lang w:bidi="fa-IR"/>
        </w:rPr>
        <w:t xml:space="preserve"> </w:t>
      </w:r>
      <w:r>
        <w:rPr>
          <w:rFonts w:cs="B Koodak" w:hint="cs"/>
          <w:sz w:val="14"/>
          <w:szCs w:val="14"/>
          <w:rtl/>
          <w:lang w:bidi="fa-IR"/>
        </w:rPr>
        <w:t>(</w:t>
      </w:r>
      <w:r w:rsidRPr="00A8309D">
        <w:rPr>
          <w:rFonts w:cs="B Koodak" w:hint="cs"/>
          <w:sz w:val="14"/>
          <w:szCs w:val="14"/>
          <w:rtl/>
          <w:lang w:bidi="fa-IR"/>
        </w:rPr>
        <w:t>دفتر مدیریت بیمارستانی و تعالی خدمات بالینی</w:t>
      </w:r>
      <w:r>
        <w:rPr>
          <w:rFonts w:cs="B Koodak" w:hint="cs"/>
          <w:sz w:val="14"/>
          <w:szCs w:val="14"/>
          <w:rtl/>
          <w:lang w:bidi="fa-IR"/>
        </w:rPr>
        <w:t>)</w:t>
      </w:r>
    </w:p>
    <w:p w14:paraId="6B54919F" w14:textId="77777777" w:rsidR="00A8309D" w:rsidRDefault="00A8309D" w:rsidP="000157DA">
      <w:pPr>
        <w:bidi/>
        <w:spacing w:after="0" w:line="240" w:lineRule="auto"/>
        <w:rPr>
          <w:rFonts w:cs="B Koodak"/>
          <w:sz w:val="14"/>
          <w:szCs w:val="14"/>
          <w:rtl/>
          <w:lang w:bidi="fa-IR"/>
        </w:rPr>
      </w:pPr>
      <w:r>
        <w:rPr>
          <w:rFonts w:cs="B Koodak" w:hint="cs"/>
          <w:sz w:val="14"/>
          <w:szCs w:val="14"/>
          <w:rtl/>
          <w:lang w:bidi="fa-IR"/>
        </w:rPr>
        <w:t xml:space="preserve">و </w:t>
      </w:r>
      <w:r w:rsidR="000157DA">
        <w:rPr>
          <w:rFonts w:cs="B Koodak" w:hint="cs"/>
          <w:sz w:val="14"/>
          <w:szCs w:val="14"/>
          <w:rtl/>
          <w:lang w:bidi="fa-IR"/>
        </w:rPr>
        <w:t>و</w:t>
      </w:r>
      <w:r w:rsidR="00F55B80" w:rsidRPr="00A8309D">
        <w:rPr>
          <w:rFonts w:cs="B Koodak" w:hint="cs"/>
          <w:sz w:val="14"/>
          <w:szCs w:val="14"/>
          <w:rtl/>
          <w:lang w:bidi="fa-IR"/>
        </w:rPr>
        <w:t xml:space="preserve">زارت جهاد کشاورزی ، وزارت صنعت معدن و </w:t>
      </w:r>
      <w:r w:rsidR="000157DA">
        <w:rPr>
          <w:rFonts w:cs="B Koodak" w:hint="cs"/>
          <w:sz w:val="14"/>
          <w:szCs w:val="14"/>
          <w:rtl/>
          <w:lang w:bidi="fa-IR"/>
        </w:rPr>
        <w:t xml:space="preserve">تجارت ، سازمان ملی استاندارد، </w:t>
      </w:r>
      <w:r w:rsidR="00F55B80" w:rsidRPr="00A8309D">
        <w:rPr>
          <w:rFonts w:cs="B Koodak" w:hint="cs"/>
          <w:sz w:val="14"/>
          <w:szCs w:val="14"/>
          <w:rtl/>
          <w:lang w:bidi="fa-IR"/>
        </w:rPr>
        <w:t xml:space="preserve">معاونت برنامه </w:t>
      </w:r>
      <w:r w:rsidR="00F55B80" w:rsidRPr="00DA2480">
        <w:rPr>
          <w:rFonts w:cs="B Koodak" w:hint="cs"/>
          <w:color w:val="000000" w:themeColor="text1"/>
          <w:sz w:val="14"/>
          <w:szCs w:val="14"/>
          <w:rtl/>
          <w:lang w:bidi="fa-IR"/>
        </w:rPr>
        <w:t>ریزی و</w:t>
      </w:r>
      <w:r w:rsidR="000157DA" w:rsidRPr="00DA2480">
        <w:rPr>
          <w:rFonts w:cs="B Koodak" w:hint="cs"/>
          <w:color w:val="000000" w:themeColor="text1"/>
          <w:sz w:val="14"/>
          <w:szCs w:val="14"/>
          <w:rtl/>
          <w:lang w:bidi="fa-IR"/>
        </w:rPr>
        <w:t xml:space="preserve"> نظارت راهبردی ریاست جمهوری</w:t>
      </w:r>
      <w:r w:rsidR="00F55B80" w:rsidRPr="00DA2480">
        <w:rPr>
          <w:rFonts w:cs="B Koodak" w:hint="cs"/>
          <w:color w:val="000000" w:themeColor="text1"/>
          <w:sz w:val="14"/>
          <w:szCs w:val="14"/>
          <w:rtl/>
          <w:lang w:bidi="fa-IR"/>
        </w:rPr>
        <w:t xml:space="preserve"> و </w:t>
      </w:r>
      <w:r w:rsidR="000157DA" w:rsidRPr="00DA2480">
        <w:rPr>
          <w:rFonts w:cs="B Koodak" w:hint="cs"/>
          <w:color w:val="000000" w:themeColor="text1"/>
          <w:sz w:val="14"/>
          <w:szCs w:val="14"/>
          <w:rtl/>
          <w:lang w:bidi="fa-IR"/>
        </w:rPr>
        <w:t xml:space="preserve">ساير </w:t>
      </w:r>
      <w:r w:rsidR="00F55B80" w:rsidRPr="00A8309D">
        <w:rPr>
          <w:rFonts w:cs="B Koodak" w:hint="cs"/>
          <w:sz w:val="14"/>
          <w:szCs w:val="14"/>
          <w:rtl/>
          <w:lang w:bidi="fa-IR"/>
        </w:rPr>
        <w:t xml:space="preserve">سازمان های همکار و ذینفع در تغذيه و امنيت غذايي كشور </w:t>
      </w:r>
    </w:p>
    <w:p w14:paraId="26636DC9" w14:textId="77777777" w:rsidR="00F55B80" w:rsidRPr="00A8309D" w:rsidRDefault="00DC6900" w:rsidP="003833F8">
      <w:pPr>
        <w:bidi/>
        <w:spacing w:after="0" w:line="240" w:lineRule="auto"/>
        <w:rPr>
          <w:rFonts w:cs="B Koodak"/>
          <w:sz w:val="14"/>
          <w:szCs w:val="14"/>
          <w:lang w:bidi="fa-IR"/>
        </w:rPr>
      </w:pPr>
      <w:r>
        <w:rPr>
          <w:rFonts w:cs="B Koodak" w:hint="cs"/>
          <w:sz w:val="14"/>
          <w:szCs w:val="14"/>
          <w:rtl/>
          <w:lang w:bidi="fa-IR"/>
        </w:rPr>
        <w:t xml:space="preserve"> غيرقابل استناد ؛ ویرایش سوم</w:t>
      </w:r>
      <w:r w:rsidR="00F55B80" w:rsidRPr="00A8309D">
        <w:rPr>
          <w:rFonts w:cs="B Koodak" w:hint="cs"/>
          <w:sz w:val="14"/>
          <w:szCs w:val="14"/>
          <w:rtl/>
          <w:lang w:bidi="fa-IR"/>
        </w:rPr>
        <w:t xml:space="preserve"> </w:t>
      </w:r>
      <w:r>
        <w:rPr>
          <w:rFonts w:cs="B Koodak" w:hint="cs"/>
          <w:sz w:val="14"/>
          <w:szCs w:val="14"/>
          <w:rtl/>
          <w:lang w:bidi="fa-IR"/>
        </w:rPr>
        <w:t xml:space="preserve"> (نسخه ويژه نشست كارشناسان </w:t>
      </w:r>
      <w:r w:rsidR="003833F8">
        <w:rPr>
          <w:rFonts w:cs="B Koodak" w:hint="cs"/>
          <w:sz w:val="14"/>
          <w:szCs w:val="14"/>
          <w:rtl/>
          <w:lang w:bidi="fa-IR"/>
        </w:rPr>
        <w:t>تغذيه و  ذينفعان امنيت غذا و تغذيه در استان هاي معين -20 دي ماه 1391 )</w:t>
      </w:r>
    </w:p>
    <w:p w14:paraId="4F777696" w14:textId="354A0685" w:rsidR="00284784" w:rsidRPr="00470B84" w:rsidRDefault="00A60BC3" w:rsidP="00DC6900">
      <w:pPr>
        <w:bidi/>
        <w:spacing w:after="0" w:line="240" w:lineRule="auto"/>
        <w:jc w:val="both"/>
        <w:rPr>
          <w:rFonts w:cs="B Titr"/>
          <w:color w:val="FF0000"/>
          <w:rtl/>
          <w:lang w:bidi="fa-IR"/>
        </w:rPr>
      </w:pPr>
      <w:r>
        <w:rPr>
          <w:rFonts w:cs="B Tit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CEF349" wp14:editId="50A717D4">
                <wp:simplePos x="0" y="0"/>
                <wp:positionH relativeFrom="column">
                  <wp:posOffset>-44450</wp:posOffset>
                </wp:positionH>
                <wp:positionV relativeFrom="paragraph">
                  <wp:posOffset>12065</wp:posOffset>
                </wp:positionV>
                <wp:extent cx="6636385" cy="5715"/>
                <wp:effectExtent l="24765" t="23495" r="25400" b="27940"/>
                <wp:wrapNone/>
                <wp:docPr id="209735964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36385" cy="571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3BE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5pt;margin-top:.95pt;width:522.55pt;height:.4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" strokeweight="3pt"/>
            </w:pict>
          </mc:Fallback>
        </mc:AlternateContent>
      </w:r>
      <w:r w:rsidR="00F55B80">
        <w:rPr>
          <w:rFonts w:cs="B Titr" w:hint="cs"/>
          <w:color w:val="FF0000"/>
          <w:rtl/>
          <w:lang w:bidi="fa-IR"/>
        </w:rPr>
        <w:t xml:space="preserve">1) </w:t>
      </w:r>
      <w:r w:rsidR="00470B84" w:rsidRPr="00470B84">
        <w:rPr>
          <w:rFonts w:cs="B Titr" w:hint="cs"/>
          <w:color w:val="FF0000"/>
          <w:rtl/>
          <w:lang w:bidi="fa-IR"/>
        </w:rPr>
        <w:t xml:space="preserve">چرا سند تغذيه و امنيت غذايي بايد تدوين شود ؟ </w:t>
      </w:r>
    </w:p>
    <w:p w14:paraId="350D25AB" w14:textId="77777777" w:rsidR="00711875" w:rsidRPr="00C513E0" w:rsidRDefault="00C513E0" w:rsidP="00711875">
      <w:pPr>
        <w:pStyle w:val="ListParagraph"/>
        <w:bidi/>
        <w:spacing w:line="240" w:lineRule="auto"/>
        <w:ind w:left="0"/>
        <w:jc w:val="lowKashida"/>
        <w:rPr>
          <w:rFonts w:cs="B Zar"/>
          <w:lang w:bidi="fa-IR"/>
        </w:rPr>
      </w:pPr>
      <w:r w:rsidRPr="00C513E0">
        <w:rPr>
          <w:rFonts w:cs="B Zar" w:hint="cs"/>
          <w:noProof/>
          <w:rtl/>
          <w:lang w:bidi="fa-IR"/>
        </w:rPr>
        <w:drawing>
          <wp:anchor distT="0" distB="0" distL="114300" distR="114300" simplePos="0" relativeHeight="251659264" behindDoc="1" locked="0" layoutInCell="1" allowOverlap="1" wp14:anchorId="51581614" wp14:editId="3B53EB69">
            <wp:simplePos x="0" y="0"/>
            <wp:positionH relativeFrom="column">
              <wp:posOffset>-35560</wp:posOffset>
            </wp:positionH>
            <wp:positionV relativeFrom="paragraph">
              <wp:posOffset>361950</wp:posOffset>
            </wp:positionV>
            <wp:extent cx="1665605" cy="1398270"/>
            <wp:effectExtent l="19050" t="0" r="0" b="0"/>
            <wp:wrapTight wrapText="bothSides">
              <wp:wrapPolygon edited="0">
                <wp:start x="-247" y="0"/>
                <wp:lineTo x="-247" y="21188"/>
                <wp:lineTo x="21493" y="21188"/>
                <wp:lineTo x="21493" y="0"/>
                <wp:lineTo x="-247" y="0"/>
              </wp:wrapPolygon>
            </wp:wrapTight>
            <wp:docPr id="1" name="Picture 1" descr="H:\P-Tagzie\imagesCAW4ZUI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-Tagzie\imagesCAW4ZUI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875" w:rsidRPr="00C513E0">
        <w:rPr>
          <w:rFonts w:cs="B Zar" w:hint="cs"/>
          <w:rtl/>
          <w:lang w:bidi="fa-IR"/>
        </w:rPr>
        <w:t>تغذيه مناسب براي سلامتي بهينه ضروري است. سياست</w:t>
      </w:r>
      <w:r w:rsidR="00711875" w:rsidRPr="00C513E0">
        <w:rPr>
          <w:rFonts w:cs="B Zar"/>
          <w:rtl/>
          <w:lang w:bidi="fa-IR"/>
        </w:rPr>
        <w:softHyphen/>
      </w:r>
      <w:r w:rsidR="00711875" w:rsidRPr="00C513E0">
        <w:rPr>
          <w:rFonts w:cs="B Zar" w:hint="cs"/>
          <w:rtl/>
          <w:lang w:bidi="fa-IR"/>
        </w:rPr>
        <w:t>ها و برنامه</w:t>
      </w:r>
      <w:r w:rsidR="00711875" w:rsidRPr="00C513E0">
        <w:rPr>
          <w:rFonts w:cs="B Zar"/>
          <w:rtl/>
          <w:lang w:bidi="fa-IR"/>
        </w:rPr>
        <w:softHyphen/>
      </w:r>
      <w:r w:rsidR="00711875" w:rsidRPr="00C513E0">
        <w:rPr>
          <w:rFonts w:cs="B Zar" w:hint="cs"/>
          <w:rtl/>
          <w:lang w:bidi="fa-IR"/>
        </w:rPr>
        <w:t>هاي دولتي که با هدف توسعه سلامت تدوين مي</w:t>
      </w:r>
      <w:r w:rsidR="00711875" w:rsidRPr="00C513E0">
        <w:rPr>
          <w:rFonts w:cs="B Zar"/>
          <w:rtl/>
          <w:lang w:bidi="fa-IR"/>
        </w:rPr>
        <w:softHyphen/>
      </w:r>
      <w:r w:rsidR="00711875" w:rsidRPr="00C513E0">
        <w:rPr>
          <w:rFonts w:cs="B Zar" w:hint="cs"/>
          <w:rtl/>
          <w:lang w:bidi="fa-IR"/>
        </w:rPr>
        <w:t>شوند بايد در برگيرنده تدارک غذاي سالم، مناسب و ارزان قيمت براي تمام جمعيت باشند. بيماري</w:t>
      </w:r>
      <w:r w:rsidR="00711875" w:rsidRPr="00C513E0">
        <w:rPr>
          <w:rFonts w:cs="B Zar"/>
          <w:rtl/>
          <w:lang w:bidi="fa-IR"/>
        </w:rPr>
        <w:softHyphen/>
      </w:r>
      <w:r w:rsidR="00711875" w:rsidRPr="00C513E0">
        <w:rPr>
          <w:rFonts w:cs="B Zar" w:hint="cs"/>
          <w:rtl/>
          <w:lang w:bidi="fa-IR"/>
        </w:rPr>
        <w:t>هاي مرتبط با تغذيه را مي</w:t>
      </w:r>
      <w:r w:rsidR="00711875" w:rsidRPr="00C513E0">
        <w:rPr>
          <w:rFonts w:cs="B Zar"/>
          <w:rtl/>
          <w:lang w:bidi="fa-IR"/>
        </w:rPr>
        <w:softHyphen/>
      </w:r>
      <w:r w:rsidR="00711875" w:rsidRPr="00C513E0">
        <w:rPr>
          <w:rFonts w:cs="B Zar" w:hint="cs"/>
          <w:rtl/>
          <w:lang w:bidi="fa-IR"/>
        </w:rPr>
        <w:t xml:space="preserve">توان به دو دسته تقسيم کرد: </w:t>
      </w:r>
    </w:p>
    <w:p w14:paraId="546AEE68" w14:textId="77777777" w:rsidR="00711875" w:rsidRPr="00C513E0" w:rsidRDefault="00711875" w:rsidP="00C956B4">
      <w:pPr>
        <w:pStyle w:val="ListParagraph"/>
        <w:numPr>
          <w:ilvl w:val="0"/>
          <w:numId w:val="2"/>
        </w:numPr>
        <w:bidi/>
        <w:spacing w:line="240" w:lineRule="auto"/>
        <w:jc w:val="lowKashida"/>
        <w:rPr>
          <w:rFonts w:cs="B Zar"/>
          <w:lang w:bidi="fa-IR"/>
        </w:rPr>
      </w:pPr>
      <w:r w:rsidRPr="00C513E0">
        <w:rPr>
          <w:rFonts w:cs="B Zar" w:hint="cs"/>
          <w:rtl/>
          <w:lang w:bidi="fa-IR"/>
        </w:rPr>
        <w:t>بيماري</w:t>
      </w:r>
      <w:r w:rsidRPr="00C513E0">
        <w:rPr>
          <w:rFonts w:cs="B Zar"/>
          <w:rtl/>
          <w:lang w:bidi="fa-IR"/>
        </w:rPr>
        <w:softHyphen/>
      </w:r>
      <w:r w:rsidRPr="00C513E0">
        <w:rPr>
          <w:rFonts w:cs="B Zar" w:hint="cs"/>
          <w:rtl/>
          <w:lang w:bidi="fa-IR"/>
        </w:rPr>
        <w:t>هايي که در اثر تغذيه ناکافي ايجاد مي</w:t>
      </w:r>
      <w:r w:rsidRPr="00C513E0">
        <w:rPr>
          <w:rFonts w:cs="B Zar"/>
          <w:rtl/>
          <w:lang w:bidi="fa-IR"/>
        </w:rPr>
        <w:softHyphen/>
      </w:r>
      <w:r w:rsidRPr="00C513E0">
        <w:rPr>
          <w:rFonts w:cs="B Zar" w:hint="cs"/>
          <w:rtl/>
          <w:lang w:bidi="fa-IR"/>
        </w:rPr>
        <w:t xml:space="preserve">شوند نظير کمبود </w:t>
      </w:r>
      <w:r w:rsidR="00C956B4">
        <w:rPr>
          <w:rFonts w:cs="B Zar" w:hint="cs"/>
          <w:rtl/>
          <w:lang w:bidi="fa-IR"/>
        </w:rPr>
        <w:t>ریز مغذی ها</w:t>
      </w:r>
      <w:r w:rsidRPr="00C513E0">
        <w:rPr>
          <w:rFonts w:cs="B Zar" w:hint="cs"/>
          <w:rtl/>
          <w:lang w:bidi="fa-IR"/>
        </w:rPr>
        <w:t xml:space="preserve"> </w:t>
      </w:r>
    </w:p>
    <w:p w14:paraId="2548EB18" w14:textId="77777777" w:rsidR="00711875" w:rsidRPr="00C513E0" w:rsidRDefault="00711875" w:rsidP="00C956B4">
      <w:pPr>
        <w:pStyle w:val="ListParagraph"/>
        <w:numPr>
          <w:ilvl w:val="0"/>
          <w:numId w:val="2"/>
        </w:numPr>
        <w:bidi/>
        <w:spacing w:line="240" w:lineRule="auto"/>
        <w:jc w:val="lowKashida"/>
        <w:rPr>
          <w:rFonts w:cs="B Zar"/>
          <w:lang w:bidi="fa-IR"/>
        </w:rPr>
      </w:pPr>
      <w:r w:rsidRPr="00C513E0">
        <w:rPr>
          <w:rFonts w:cs="B Zar" w:hint="cs"/>
          <w:rtl/>
          <w:lang w:bidi="fa-IR"/>
        </w:rPr>
        <w:t>بيماري</w:t>
      </w:r>
      <w:r w:rsidRPr="00C513E0">
        <w:rPr>
          <w:rFonts w:cs="B Zar"/>
          <w:rtl/>
          <w:lang w:bidi="fa-IR"/>
        </w:rPr>
        <w:softHyphen/>
      </w:r>
      <w:r w:rsidRPr="00C513E0">
        <w:rPr>
          <w:rFonts w:cs="B Zar" w:hint="cs"/>
          <w:rtl/>
          <w:lang w:bidi="fa-IR"/>
        </w:rPr>
        <w:t>هايي که در نتيجه تغذيه بيش از حد ايجاد مي</w:t>
      </w:r>
      <w:r w:rsidRPr="00C513E0">
        <w:rPr>
          <w:rFonts w:cs="B Zar"/>
          <w:rtl/>
          <w:lang w:bidi="fa-IR"/>
        </w:rPr>
        <w:softHyphen/>
      </w:r>
      <w:r w:rsidRPr="00C513E0">
        <w:rPr>
          <w:rFonts w:cs="B Zar" w:hint="cs"/>
          <w:rtl/>
          <w:lang w:bidi="fa-IR"/>
        </w:rPr>
        <w:t>شوند نظير بيماري</w:t>
      </w:r>
      <w:r w:rsidRPr="00C513E0">
        <w:rPr>
          <w:rFonts w:cs="B Zar"/>
          <w:rtl/>
          <w:lang w:bidi="fa-IR"/>
        </w:rPr>
        <w:softHyphen/>
      </w:r>
      <w:r w:rsidR="00D05600" w:rsidRPr="00C513E0">
        <w:rPr>
          <w:rFonts w:cs="B Zar" w:hint="cs"/>
          <w:rtl/>
          <w:lang w:bidi="fa-IR"/>
        </w:rPr>
        <w:t>هاي قلبي عروقي ، سرطان ها ، چاقي ، ديابت، سنگ‌هاي صفراوي، پوسيدگي دندان</w:t>
      </w:r>
      <w:r w:rsidR="00C956B4">
        <w:rPr>
          <w:rFonts w:cs="B Zar" w:hint="cs"/>
          <w:rtl/>
          <w:lang w:bidi="fa-IR"/>
        </w:rPr>
        <w:t xml:space="preserve"> و</w:t>
      </w:r>
      <w:r w:rsidR="00D05600" w:rsidRPr="00C513E0">
        <w:rPr>
          <w:rFonts w:cs="B Zar" w:hint="cs"/>
          <w:rtl/>
          <w:lang w:bidi="fa-IR"/>
        </w:rPr>
        <w:t xml:space="preserve"> بعضي بيماري</w:t>
      </w:r>
      <w:r w:rsidR="00D05600" w:rsidRPr="00C513E0">
        <w:rPr>
          <w:rFonts w:cs="B Zar"/>
          <w:rtl/>
          <w:lang w:bidi="fa-IR"/>
        </w:rPr>
        <w:softHyphen/>
      </w:r>
      <w:r w:rsidR="00D05600" w:rsidRPr="00C513E0">
        <w:rPr>
          <w:rFonts w:cs="B Zar" w:hint="cs"/>
          <w:rtl/>
          <w:lang w:bidi="fa-IR"/>
        </w:rPr>
        <w:t xml:space="preserve">هاي گوارشي </w:t>
      </w:r>
    </w:p>
    <w:p w14:paraId="796FACFD" w14:textId="77777777" w:rsidR="00D05600" w:rsidRPr="00C513E0" w:rsidRDefault="00D05600" w:rsidP="00436ACA">
      <w:pPr>
        <w:pStyle w:val="ListParagraph"/>
        <w:bidi/>
        <w:spacing w:after="0" w:line="240" w:lineRule="auto"/>
        <w:ind w:left="0"/>
        <w:jc w:val="lowKashida"/>
        <w:rPr>
          <w:rFonts w:cs="B Zar"/>
          <w:rtl/>
          <w:lang w:bidi="fa-IR"/>
        </w:rPr>
      </w:pPr>
      <w:r w:rsidRPr="00C513E0">
        <w:rPr>
          <w:rFonts w:cs="B Zar" w:hint="cs"/>
          <w:b/>
          <w:bCs/>
          <w:rtl/>
          <w:lang w:bidi="fa-IR"/>
        </w:rPr>
        <w:t>امنيت غذايي</w:t>
      </w:r>
      <w:r w:rsidR="00C513E0" w:rsidRPr="00C513E0">
        <w:rPr>
          <w:rFonts w:cs="B Zar" w:hint="cs"/>
          <w:b/>
          <w:bCs/>
          <w:rtl/>
          <w:lang w:bidi="fa-IR"/>
        </w:rPr>
        <w:t xml:space="preserve"> و امنیت تغذیه ای</w:t>
      </w:r>
      <w:r w:rsidR="00C513E0" w:rsidRPr="00C513E0">
        <w:rPr>
          <w:rFonts w:cs="B Zar" w:hint="cs"/>
          <w:rtl/>
          <w:lang w:bidi="fa-IR"/>
        </w:rPr>
        <w:t xml:space="preserve"> که دو واژه متفاوت و مکمل است</w:t>
      </w:r>
      <w:r w:rsidRPr="00C513E0">
        <w:rPr>
          <w:rFonts w:cs="B Zar" w:hint="cs"/>
          <w:rtl/>
          <w:lang w:bidi="fa-IR"/>
        </w:rPr>
        <w:t xml:space="preserve"> </w:t>
      </w:r>
      <w:r w:rsidRPr="00C513E0">
        <w:rPr>
          <w:rFonts w:cs="B Zar" w:hint="cs"/>
          <w:b/>
          <w:bCs/>
          <w:rtl/>
          <w:lang w:bidi="fa-IR"/>
        </w:rPr>
        <w:t>از عوامل اجتماعي</w:t>
      </w:r>
      <w:r w:rsidRPr="00C513E0">
        <w:rPr>
          <w:rFonts w:cs="B Zar" w:hint="cs"/>
          <w:rtl/>
          <w:lang w:bidi="fa-IR"/>
        </w:rPr>
        <w:t xml:space="preserve"> موثر بر سلامت محسوب مي شو</w:t>
      </w:r>
      <w:r w:rsidR="000157DA" w:rsidRPr="00436ACA">
        <w:rPr>
          <w:rFonts w:cs="B Zar" w:hint="cs"/>
          <w:rtl/>
          <w:lang w:bidi="fa-IR"/>
        </w:rPr>
        <w:t>ن</w:t>
      </w:r>
      <w:r w:rsidRPr="00C513E0">
        <w:rPr>
          <w:rFonts w:cs="B Zar" w:hint="cs"/>
          <w:rtl/>
          <w:lang w:bidi="fa-IR"/>
        </w:rPr>
        <w:t xml:space="preserve">د. </w:t>
      </w:r>
      <w:r w:rsidRPr="00C513E0">
        <w:rPr>
          <w:rFonts w:cs="B Zar" w:hint="cs"/>
          <w:rtl/>
        </w:rPr>
        <w:t>ن‍اامني‌ غ‍ذايي</w:t>
      </w:r>
      <w:r w:rsidR="00C513E0" w:rsidRPr="00C513E0">
        <w:rPr>
          <w:rFonts w:cs="B Zar" w:hint="cs"/>
          <w:rtl/>
        </w:rPr>
        <w:t xml:space="preserve"> و تغذیه</w:t>
      </w:r>
      <w:r w:rsidR="000157DA">
        <w:rPr>
          <w:rFonts w:cs="B Zar" w:hint="cs"/>
          <w:rtl/>
          <w:lang w:bidi="fa-IR"/>
        </w:rPr>
        <w:t>‌</w:t>
      </w:r>
      <w:r w:rsidR="00C513E0" w:rsidRPr="00C513E0">
        <w:rPr>
          <w:rFonts w:cs="B Zar" w:hint="cs"/>
          <w:rtl/>
        </w:rPr>
        <w:t>ای</w:t>
      </w:r>
      <w:r w:rsidR="000157DA">
        <w:rPr>
          <w:rFonts w:cs="B Zar" w:hint="cs"/>
          <w:rtl/>
        </w:rPr>
        <w:t xml:space="preserve"> ع‍لاوه‌ ب‍ر ت‍اثي‍ر ب‍ر ‌</w:t>
      </w:r>
      <w:r w:rsidRPr="00C513E0">
        <w:rPr>
          <w:rFonts w:cs="B Zar" w:hint="cs"/>
          <w:rtl/>
        </w:rPr>
        <w:t>ج‍س‍م‍</w:t>
      </w:r>
      <w:r w:rsidRPr="00C513E0">
        <w:rPr>
          <w:rFonts w:cs="B Zar" w:hint="cs"/>
          <w:rtl/>
          <w:lang w:bidi="fa-IR"/>
        </w:rPr>
        <w:t xml:space="preserve"> </w:t>
      </w:r>
      <w:r w:rsidRPr="00C513E0">
        <w:rPr>
          <w:rFonts w:cs="B Zar" w:hint="cs"/>
          <w:rtl/>
        </w:rPr>
        <w:t xml:space="preserve">‌، ت‍ب‍ع‍ات‌ اج‍ت‍م‍اعي‌ و رواني نيز </w:t>
      </w:r>
      <w:r w:rsidRPr="00C513E0">
        <w:rPr>
          <w:rFonts w:cs="B Zar" w:hint="cs"/>
          <w:rtl/>
          <w:lang w:bidi="fa-IR"/>
        </w:rPr>
        <w:t>دارد .</w:t>
      </w:r>
      <w:r w:rsidRPr="00C513E0">
        <w:rPr>
          <w:rFonts w:ascii="Times New Roman" w:eastAsia="Times New Roman" w:hAnsi="Arial" w:cs="B Zar" w:hint="cs"/>
          <w:rtl/>
        </w:rPr>
        <w:t xml:space="preserve"> </w:t>
      </w:r>
      <w:r w:rsidRPr="00C513E0">
        <w:rPr>
          <w:rFonts w:cs="B Zar" w:hint="cs"/>
          <w:rtl/>
        </w:rPr>
        <w:t xml:space="preserve">به طور سنتي تغذيه با مسايلي نظير کمبود </w:t>
      </w:r>
      <w:r w:rsidR="00436ACA" w:rsidRPr="00DA2480">
        <w:rPr>
          <w:rFonts w:cs="B Zar" w:hint="cs"/>
          <w:color w:val="000000" w:themeColor="text1"/>
          <w:rtl/>
        </w:rPr>
        <w:t>انرژي</w:t>
      </w:r>
      <w:r w:rsidR="00436ACA" w:rsidRPr="00C513E0">
        <w:rPr>
          <w:rFonts w:cs="B Zar" w:hint="cs"/>
          <w:rtl/>
        </w:rPr>
        <w:t xml:space="preserve"> </w:t>
      </w:r>
      <w:r w:rsidR="00436ACA">
        <w:rPr>
          <w:rFonts w:cs="B Zar"/>
        </w:rPr>
        <w:t xml:space="preserve">, </w:t>
      </w:r>
      <w:r w:rsidRPr="00C513E0">
        <w:rPr>
          <w:rFonts w:cs="B Zar" w:hint="cs"/>
          <w:rtl/>
        </w:rPr>
        <w:t xml:space="preserve">مواد </w:t>
      </w:r>
      <w:r w:rsidRPr="00DA2480">
        <w:rPr>
          <w:rFonts w:cs="B Zar" w:hint="cs"/>
          <w:color w:val="000000" w:themeColor="text1"/>
          <w:rtl/>
        </w:rPr>
        <w:t xml:space="preserve">مغذي </w:t>
      </w:r>
      <w:r w:rsidR="000157DA" w:rsidRPr="00DA2480">
        <w:rPr>
          <w:rFonts w:cs="B Zar" w:hint="cs"/>
          <w:color w:val="000000" w:themeColor="text1"/>
          <w:rtl/>
        </w:rPr>
        <w:t>شامل</w:t>
      </w:r>
      <w:r w:rsidR="00436ACA">
        <w:rPr>
          <w:rFonts w:cs="B Zar"/>
          <w:color w:val="000000" w:themeColor="text1"/>
        </w:rPr>
        <w:t xml:space="preserve">: </w:t>
      </w:r>
      <w:r w:rsidRPr="00DA2480">
        <w:rPr>
          <w:rFonts w:cs="B Zar" w:hint="cs"/>
          <w:color w:val="000000" w:themeColor="text1"/>
          <w:rtl/>
        </w:rPr>
        <w:t>پروتئين، ويتامين</w:t>
      </w:r>
      <w:r w:rsidRPr="00DA2480">
        <w:rPr>
          <w:rFonts w:cs="B Zar" w:hint="cs"/>
          <w:color w:val="000000" w:themeColor="text1"/>
          <w:rtl/>
        </w:rPr>
        <w:softHyphen/>
        <w:t>ها و مواد معدني ارتباط دارد</w:t>
      </w:r>
      <w:r w:rsidR="000157DA" w:rsidRPr="00DA2480">
        <w:rPr>
          <w:rFonts w:cs="B Zar" w:hint="cs"/>
          <w:color w:val="000000" w:themeColor="text1"/>
          <w:rtl/>
          <w:lang w:bidi="fa-IR"/>
        </w:rPr>
        <w:t>.</w:t>
      </w:r>
      <w:r w:rsidRPr="00DA2480">
        <w:rPr>
          <w:rFonts w:cs="B Zar" w:hint="cs"/>
          <w:color w:val="000000" w:themeColor="text1"/>
          <w:rtl/>
          <w:lang w:bidi="fa-IR"/>
        </w:rPr>
        <w:t xml:space="preserve"> </w:t>
      </w:r>
      <w:r w:rsidRPr="00DA2480">
        <w:rPr>
          <w:rFonts w:cs="B Zar" w:hint="cs"/>
          <w:b/>
          <w:bCs/>
          <w:color w:val="000000" w:themeColor="text1"/>
          <w:rtl/>
          <w:lang w:bidi="fa-IR"/>
        </w:rPr>
        <w:t>غذا مصداق عيني موضوع راهبردي</w:t>
      </w:r>
      <w:r w:rsidRPr="00DA2480">
        <w:rPr>
          <w:rFonts w:cs="B Zar" w:hint="cs"/>
          <w:color w:val="000000" w:themeColor="text1"/>
          <w:rtl/>
          <w:lang w:bidi="fa-IR"/>
        </w:rPr>
        <w:t xml:space="preserve"> است كه تحت</w:t>
      </w:r>
      <w:r w:rsidRPr="00C513E0">
        <w:rPr>
          <w:rFonts w:cs="B Zar" w:hint="cs"/>
          <w:rtl/>
          <w:lang w:bidi="fa-IR"/>
        </w:rPr>
        <w:t xml:space="preserve"> تاثير هر شش عامل بيروني </w:t>
      </w:r>
      <w:r w:rsidR="00C956B4">
        <w:rPr>
          <w:rFonts w:cs="B Zar" w:hint="cs"/>
          <w:rtl/>
          <w:lang w:bidi="fa-IR"/>
        </w:rPr>
        <w:t>شامل</w:t>
      </w:r>
      <w:r w:rsidRPr="00C513E0">
        <w:rPr>
          <w:rFonts w:ascii="Arial" w:eastAsia="Times New Roman" w:hAnsi="Arial" w:cs="B Zar" w:hint="cs"/>
          <w:rtl/>
          <w:lang w:bidi="fa-IR"/>
        </w:rPr>
        <w:t xml:space="preserve"> سياسي ، اقتصادي ، اجتماعي ، فن آوري ، بين المللي و اكوسيستم</w:t>
      </w:r>
      <w:r w:rsidR="00C956B4">
        <w:rPr>
          <w:rFonts w:ascii="Arial" w:eastAsia="Times New Roman" w:hAnsi="Arial" w:cs="B Zar" w:hint="cs"/>
          <w:rtl/>
          <w:lang w:bidi="fa-IR"/>
        </w:rPr>
        <w:t xml:space="preserve"> می باشد</w:t>
      </w:r>
      <w:r w:rsidRPr="00C513E0">
        <w:rPr>
          <w:rFonts w:ascii="Arial" w:eastAsia="Times New Roman" w:hAnsi="Arial" w:cs="B Zar" w:hint="cs"/>
          <w:rtl/>
          <w:lang w:bidi="fa-IR"/>
        </w:rPr>
        <w:t xml:space="preserve"> </w:t>
      </w:r>
      <w:r w:rsidRPr="00C513E0">
        <w:rPr>
          <w:rFonts w:cs="B Zar" w:hint="cs"/>
          <w:rtl/>
          <w:lang w:bidi="fa-IR"/>
        </w:rPr>
        <w:t xml:space="preserve">. به همين دليل </w:t>
      </w:r>
      <w:r w:rsidR="00470B84" w:rsidRPr="00C513E0">
        <w:rPr>
          <w:rFonts w:cs="B Zar" w:hint="cs"/>
          <w:rtl/>
          <w:lang w:bidi="fa-IR"/>
        </w:rPr>
        <w:t>امروزه</w:t>
      </w:r>
      <w:r w:rsidR="000157DA">
        <w:rPr>
          <w:rFonts w:cs="B Zar" w:hint="cs"/>
          <w:rtl/>
          <w:lang w:bidi="fa-IR"/>
        </w:rPr>
        <w:t xml:space="preserve"> بر نقش همكاري‌</w:t>
      </w:r>
      <w:r w:rsidRPr="00C513E0">
        <w:rPr>
          <w:rFonts w:cs="B Zar" w:hint="cs"/>
          <w:rtl/>
          <w:lang w:bidi="fa-IR"/>
        </w:rPr>
        <w:t>هاي بين بخشي در برنامه هاي ارتقاي تغذيه و امنيت غذايي تاكيد مي شود به عبارت ديگر روش هاي رايج برنامه ريزي بخشي</w:t>
      </w:r>
      <w:r w:rsidR="000157DA" w:rsidRPr="000157DA">
        <w:rPr>
          <w:rFonts w:cs="B Zar" w:hint="cs"/>
          <w:color w:val="FF0000"/>
          <w:rtl/>
          <w:lang w:bidi="fa-IR"/>
        </w:rPr>
        <w:t>،</w:t>
      </w:r>
      <w:r w:rsidRPr="00C513E0">
        <w:rPr>
          <w:rFonts w:cs="B Zar" w:hint="cs"/>
          <w:rtl/>
          <w:lang w:bidi="fa-IR"/>
        </w:rPr>
        <w:t xml:space="preserve"> جوابگوي معضلات به هم تنيده تغذيه و غذا نيست .</w:t>
      </w:r>
    </w:p>
    <w:p w14:paraId="4C4C6BBB" w14:textId="77777777" w:rsidR="00CE7274" w:rsidRPr="00DA2480" w:rsidRDefault="000157DA" w:rsidP="000157DA">
      <w:pPr>
        <w:bidi/>
        <w:spacing w:after="0" w:line="240" w:lineRule="auto"/>
        <w:jc w:val="both"/>
        <w:rPr>
          <w:rFonts w:cs="B Zar"/>
          <w:color w:val="000000" w:themeColor="text1"/>
          <w:rtl/>
          <w:lang w:bidi="fa-IR"/>
        </w:rPr>
      </w:pPr>
      <w:r>
        <w:rPr>
          <w:rFonts w:cs="B Zar" w:hint="cs"/>
          <w:rtl/>
          <w:lang w:bidi="fa-IR"/>
        </w:rPr>
        <w:t>با اینکه در سال‌</w:t>
      </w:r>
      <w:r w:rsidR="00CE7274" w:rsidRPr="00C513E0">
        <w:rPr>
          <w:rFonts w:cs="B Zar" w:hint="cs"/>
          <w:rtl/>
          <w:lang w:bidi="fa-IR"/>
        </w:rPr>
        <w:t xml:space="preserve">های گذشته برنامه </w:t>
      </w:r>
      <w:r>
        <w:rPr>
          <w:rFonts w:cs="B Zar" w:hint="cs"/>
          <w:rtl/>
          <w:lang w:bidi="fa-IR"/>
        </w:rPr>
        <w:t>ريزي‌</w:t>
      </w:r>
      <w:r w:rsidR="00CE7274" w:rsidRPr="00C513E0">
        <w:rPr>
          <w:rFonts w:cs="B Zar" w:hint="cs"/>
          <w:rtl/>
          <w:lang w:bidi="fa-IR"/>
        </w:rPr>
        <w:t xml:space="preserve">های متعددی برای این حوزه در وزارت بهداشت ، درمان و آموزش </w:t>
      </w:r>
      <w:r w:rsidR="00CE7274" w:rsidRPr="00DA2480">
        <w:rPr>
          <w:rFonts w:cs="B Zar" w:hint="cs"/>
          <w:color w:val="000000" w:themeColor="text1"/>
          <w:rtl/>
          <w:lang w:bidi="fa-IR"/>
        </w:rPr>
        <w:t xml:space="preserve">پزشکی </w:t>
      </w:r>
      <w:r w:rsidRPr="00DA2480">
        <w:rPr>
          <w:rFonts w:cs="B Zar" w:hint="cs"/>
          <w:color w:val="000000" w:themeColor="text1"/>
          <w:rtl/>
          <w:lang w:bidi="fa-IR"/>
        </w:rPr>
        <w:t>انجام</w:t>
      </w:r>
      <w:r w:rsidR="00CE7274" w:rsidRPr="00C513E0">
        <w:rPr>
          <w:rFonts w:cs="B Zar" w:hint="cs"/>
          <w:rtl/>
          <w:lang w:bidi="fa-IR"/>
        </w:rPr>
        <w:t xml:space="preserve"> شده است و حتی اسنادی نیز در سطح ملی تدوین شده است اما ضعف در عملیاتی شدن راهبردهای پیشنهادی در این اسناد  ، نبود نظام مدون پایش و ارزشیابی (پاسخگویی) ،  ضعف </w:t>
      </w:r>
      <w:r w:rsidR="00CE7274" w:rsidRPr="00DA2480">
        <w:rPr>
          <w:rFonts w:cs="B Zar" w:hint="cs"/>
          <w:color w:val="000000" w:themeColor="text1"/>
          <w:rtl/>
          <w:lang w:bidi="fa-IR"/>
        </w:rPr>
        <w:t>هماهنگ</w:t>
      </w:r>
      <w:r w:rsidRPr="00DA2480">
        <w:rPr>
          <w:rFonts w:cs="B Zar" w:hint="cs"/>
          <w:color w:val="000000" w:themeColor="text1"/>
          <w:rtl/>
          <w:lang w:bidi="fa-IR"/>
        </w:rPr>
        <w:t>ي</w:t>
      </w:r>
      <w:r w:rsidR="00CE7274" w:rsidRPr="00DA2480">
        <w:rPr>
          <w:rFonts w:cs="B Zar" w:hint="cs"/>
          <w:color w:val="000000" w:themeColor="text1"/>
          <w:rtl/>
          <w:lang w:bidi="fa-IR"/>
        </w:rPr>
        <w:t xml:space="preserve"> بین بخشی و همچنین کمبود ظرفیت های محیطی (استان ها و شهرستان ها </w:t>
      </w:r>
      <w:r w:rsidR="0073127F" w:rsidRPr="00DA2480">
        <w:rPr>
          <w:rFonts w:cs="B Zar" w:hint="cs"/>
          <w:color w:val="000000" w:themeColor="text1"/>
          <w:rtl/>
          <w:lang w:bidi="fa-IR"/>
        </w:rPr>
        <w:t xml:space="preserve">)  </w:t>
      </w:r>
      <w:r w:rsidR="00CE7274" w:rsidRPr="00DA2480">
        <w:rPr>
          <w:rFonts w:cs="B Zar" w:hint="cs"/>
          <w:color w:val="000000" w:themeColor="text1"/>
          <w:rtl/>
          <w:lang w:bidi="fa-IR"/>
        </w:rPr>
        <w:t xml:space="preserve">موجب شده است که اغلب این اسناد در حد ایده باقی </w:t>
      </w:r>
      <w:r w:rsidR="00470B84" w:rsidRPr="00DA2480">
        <w:rPr>
          <w:rFonts w:cs="B Zar" w:hint="cs"/>
          <w:color w:val="000000" w:themeColor="text1"/>
          <w:rtl/>
          <w:lang w:bidi="fa-IR"/>
        </w:rPr>
        <w:t>مانده و يا پيشرفت مورد انتظار را نداشته باشند</w:t>
      </w:r>
      <w:r w:rsidR="00CE7274" w:rsidRPr="00DA2480">
        <w:rPr>
          <w:rFonts w:cs="B Zar" w:hint="cs"/>
          <w:color w:val="000000" w:themeColor="text1"/>
          <w:rtl/>
          <w:lang w:bidi="fa-IR"/>
        </w:rPr>
        <w:t xml:space="preserve"> .</w:t>
      </w:r>
      <w:r w:rsidR="00C60BFB" w:rsidRPr="00DA2480">
        <w:rPr>
          <w:rFonts w:cs="B Zar" w:hint="cs"/>
          <w:color w:val="000000" w:themeColor="text1"/>
          <w:rtl/>
          <w:lang w:bidi="fa-IR"/>
        </w:rPr>
        <w:t xml:space="preserve"> </w:t>
      </w:r>
      <w:r w:rsidR="00CE7274" w:rsidRPr="00DA2480">
        <w:rPr>
          <w:rFonts w:cs="B Zar" w:hint="cs"/>
          <w:color w:val="000000" w:themeColor="text1"/>
          <w:rtl/>
          <w:lang w:bidi="fa-IR"/>
        </w:rPr>
        <w:t xml:space="preserve">این پروژه </w:t>
      </w:r>
      <w:r w:rsidR="00A31988" w:rsidRPr="00DA2480">
        <w:rPr>
          <w:rFonts w:cs="B Zar" w:hint="cs"/>
          <w:color w:val="000000" w:themeColor="text1"/>
          <w:rtl/>
          <w:lang w:bidi="fa-IR"/>
        </w:rPr>
        <w:t xml:space="preserve">مطابق با </w:t>
      </w:r>
      <w:r w:rsidR="00A31988" w:rsidRPr="00DA2480">
        <w:rPr>
          <w:rFonts w:cs="B Zar" w:hint="cs"/>
          <w:color w:val="000000" w:themeColor="text1"/>
          <w:u w:val="single"/>
          <w:rtl/>
          <w:lang w:bidi="fa-IR"/>
        </w:rPr>
        <w:t>تعاریف امنیت تغذیه ای و امنیت غذایی</w:t>
      </w:r>
      <w:r w:rsidR="00A31988" w:rsidRPr="00DA2480">
        <w:rPr>
          <w:rFonts w:cs="B Zar" w:hint="cs"/>
          <w:color w:val="000000" w:themeColor="text1"/>
          <w:rtl/>
          <w:lang w:bidi="fa-IR"/>
        </w:rPr>
        <w:t xml:space="preserve"> و </w:t>
      </w:r>
      <w:r w:rsidR="00CE7274" w:rsidRPr="00DA2480">
        <w:rPr>
          <w:rFonts w:cs="B Zar" w:hint="cs"/>
          <w:color w:val="000000" w:themeColor="text1"/>
          <w:rtl/>
          <w:lang w:bidi="fa-IR"/>
        </w:rPr>
        <w:t xml:space="preserve">با </w:t>
      </w:r>
      <w:r w:rsidR="00C60BFB" w:rsidRPr="00DA2480">
        <w:rPr>
          <w:rFonts w:cs="B Zar" w:hint="cs"/>
          <w:color w:val="000000" w:themeColor="text1"/>
          <w:rtl/>
          <w:lang w:bidi="fa-IR"/>
        </w:rPr>
        <w:t xml:space="preserve">مرور اسناد و برنامه های قبلی ، نظرات خبرگان و ذینفعان </w:t>
      </w:r>
      <w:r w:rsidR="00470B84" w:rsidRPr="00DA2480">
        <w:rPr>
          <w:rFonts w:cs="B Zar" w:hint="cs"/>
          <w:color w:val="000000" w:themeColor="text1"/>
          <w:rtl/>
          <w:lang w:bidi="fa-IR"/>
        </w:rPr>
        <w:t xml:space="preserve">بين بخشي </w:t>
      </w:r>
      <w:r w:rsidR="006133A6" w:rsidRPr="00DA2480">
        <w:rPr>
          <w:rFonts w:cs="B Zar" w:hint="cs"/>
          <w:color w:val="000000" w:themeColor="text1"/>
          <w:rtl/>
          <w:lang w:bidi="fa-IR"/>
        </w:rPr>
        <w:t>، برنامه ای</w:t>
      </w:r>
      <w:r w:rsidR="00C60BFB" w:rsidRPr="00DA2480">
        <w:rPr>
          <w:rFonts w:cs="B Zar" w:hint="cs"/>
          <w:color w:val="000000" w:themeColor="text1"/>
          <w:rtl/>
          <w:lang w:bidi="fa-IR"/>
        </w:rPr>
        <w:t xml:space="preserve"> ملی</w:t>
      </w:r>
      <w:r w:rsidR="007246F6" w:rsidRPr="00DA2480">
        <w:rPr>
          <w:rFonts w:cs="B Zar" w:hint="cs"/>
          <w:color w:val="000000" w:themeColor="text1"/>
          <w:rtl/>
          <w:lang w:bidi="fa-IR"/>
        </w:rPr>
        <w:t xml:space="preserve"> </w:t>
      </w:r>
      <w:r w:rsidR="00C60BFB" w:rsidRPr="00DA2480">
        <w:rPr>
          <w:rFonts w:cs="B Zar" w:hint="cs"/>
          <w:color w:val="000000" w:themeColor="text1"/>
          <w:rtl/>
          <w:lang w:bidi="fa-IR"/>
        </w:rPr>
        <w:t xml:space="preserve"> برای</w:t>
      </w:r>
      <w:r w:rsidR="006133A6" w:rsidRPr="00DA2480">
        <w:rPr>
          <w:rFonts w:cs="B Zar" w:hint="cs"/>
          <w:color w:val="000000" w:themeColor="text1"/>
          <w:rtl/>
          <w:lang w:bidi="fa-IR"/>
        </w:rPr>
        <w:t xml:space="preserve"> ارتقای</w:t>
      </w:r>
      <w:r w:rsidR="00C60BFB" w:rsidRPr="00DA2480">
        <w:rPr>
          <w:rFonts w:cs="B Zar" w:hint="cs"/>
          <w:color w:val="000000" w:themeColor="text1"/>
          <w:rtl/>
          <w:lang w:bidi="fa-IR"/>
        </w:rPr>
        <w:t xml:space="preserve"> تغذیه و امنیت غذایی فراهم </w:t>
      </w:r>
      <w:r w:rsidR="006133A6" w:rsidRPr="00DA2480">
        <w:rPr>
          <w:rFonts w:cs="B Zar" w:hint="cs"/>
          <w:color w:val="000000" w:themeColor="text1"/>
          <w:rtl/>
          <w:lang w:bidi="fa-IR"/>
        </w:rPr>
        <w:t xml:space="preserve">می </w:t>
      </w:r>
      <w:r w:rsidR="00C60BFB" w:rsidRPr="00DA2480">
        <w:rPr>
          <w:rFonts w:cs="B Zar" w:hint="cs"/>
          <w:color w:val="000000" w:themeColor="text1"/>
          <w:rtl/>
          <w:lang w:bidi="fa-IR"/>
        </w:rPr>
        <w:t xml:space="preserve">آورد </w:t>
      </w:r>
      <w:r w:rsidR="0073127F" w:rsidRPr="00DA2480">
        <w:rPr>
          <w:rFonts w:cs="B Zar" w:hint="cs"/>
          <w:color w:val="000000" w:themeColor="text1"/>
          <w:rtl/>
          <w:lang w:bidi="fa-IR"/>
        </w:rPr>
        <w:t xml:space="preserve">تا </w:t>
      </w:r>
      <w:r w:rsidR="006133A6" w:rsidRPr="00DA2480">
        <w:rPr>
          <w:rFonts w:cs="B Zar" w:hint="cs"/>
          <w:color w:val="000000" w:themeColor="text1"/>
          <w:rtl/>
          <w:lang w:bidi="fa-IR"/>
        </w:rPr>
        <w:t>با به کارگیری آن</w:t>
      </w:r>
      <w:r w:rsidR="00C60BFB" w:rsidRPr="00DA2480">
        <w:rPr>
          <w:rFonts w:cs="B Zar" w:hint="cs"/>
          <w:color w:val="000000" w:themeColor="text1"/>
          <w:rtl/>
          <w:lang w:bidi="fa-IR"/>
        </w:rPr>
        <w:t xml:space="preserve"> : </w:t>
      </w:r>
    </w:p>
    <w:p w14:paraId="2ACDCEA9" w14:textId="77777777" w:rsidR="00C60BFB" w:rsidRPr="00DC6900" w:rsidRDefault="00C60BFB" w:rsidP="00A31988">
      <w:pPr>
        <w:pStyle w:val="ListParagraph"/>
        <w:numPr>
          <w:ilvl w:val="0"/>
          <w:numId w:val="1"/>
        </w:numPr>
        <w:bidi/>
        <w:spacing w:after="0" w:line="240" w:lineRule="auto"/>
        <w:ind w:left="425" w:hanging="283"/>
        <w:jc w:val="both"/>
        <w:rPr>
          <w:rFonts w:cs="B Zar"/>
          <w:color w:val="000000" w:themeColor="text1"/>
          <w:sz w:val="20"/>
          <w:szCs w:val="20"/>
          <w:rtl/>
          <w:lang w:bidi="fa-IR"/>
        </w:rPr>
      </w:pPr>
      <w:r w:rsidRPr="00DC6900">
        <w:rPr>
          <w:rFonts w:cs="B Zar" w:hint="cs"/>
          <w:color w:val="000000" w:themeColor="text1"/>
          <w:sz w:val="20"/>
          <w:szCs w:val="20"/>
          <w:u w:val="single"/>
          <w:rtl/>
          <w:lang w:bidi="fa-IR"/>
        </w:rPr>
        <w:t>زبان مشترک و تعهد جمعی</w:t>
      </w:r>
      <w:r w:rsidRPr="00DC6900">
        <w:rPr>
          <w:rFonts w:cs="B Zar" w:hint="cs"/>
          <w:color w:val="000000" w:themeColor="text1"/>
          <w:sz w:val="20"/>
          <w:szCs w:val="20"/>
          <w:rtl/>
          <w:lang w:bidi="fa-IR"/>
        </w:rPr>
        <w:t xml:space="preserve"> ذینفعان ( درون و برون بخشی ) در زمینه اهداف و راهبردهای ارتقای تغذیه و امنیت غذایی به وجود آید . </w:t>
      </w:r>
    </w:p>
    <w:p w14:paraId="347DE82F" w14:textId="77777777" w:rsidR="00A31988" w:rsidRPr="00DC6900" w:rsidRDefault="00C60BFB" w:rsidP="00A31988">
      <w:pPr>
        <w:pStyle w:val="ListParagraph"/>
        <w:numPr>
          <w:ilvl w:val="0"/>
          <w:numId w:val="1"/>
        </w:numPr>
        <w:bidi/>
        <w:spacing w:after="0" w:line="240" w:lineRule="auto"/>
        <w:ind w:left="425" w:hanging="283"/>
        <w:jc w:val="both"/>
        <w:rPr>
          <w:rFonts w:cs="B Zar"/>
          <w:color w:val="000000" w:themeColor="text1"/>
          <w:sz w:val="20"/>
          <w:szCs w:val="20"/>
          <w:lang w:bidi="fa-IR"/>
        </w:rPr>
      </w:pPr>
      <w:r w:rsidRPr="00DC6900">
        <w:rPr>
          <w:rFonts w:cs="B Zar" w:hint="cs"/>
          <w:color w:val="000000" w:themeColor="text1"/>
          <w:sz w:val="20"/>
          <w:szCs w:val="20"/>
          <w:u w:val="single"/>
          <w:rtl/>
          <w:lang w:bidi="fa-IR"/>
        </w:rPr>
        <w:t xml:space="preserve">بستر مناسب برای عملیاتی سازی اسناد بالادستی </w:t>
      </w:r>
      <w:r w:rsidRPr="00DC6900">
        <w:rPr>
          <w:rFonts w:cs="B Zar" w:hint="cs"/>
          <w:color w:val="000000" w:themeColor="text1"/>
          <w:sz w:val="20"/>
          <w:szCs w:val="20"/>
          <w:rtl/>
          <w:lang w:bidi="fa-IR"/>
        </w:rPr>
        <w:t>مرتبط</w:t>
      </w:r>
      <w:r w:rsidR="007246F6" w:rsidRPr="00DC6900">
        <w:rPr>
          <w:rFonts w:cs="B Zar" w:hint="cs"/>
          <w:color w:val="000000" w:themeColor="text1"/>
          <w:sz w:val="20"/>
          <w:szCs w:val="20"/>
          <w:rtl/>
          <w:lang w:bidi="fa-IR"/>
        </w:rPr>
        <w:t>( از جمله برنامه پنجم توسعه كشور و نقشه تحول نظام سلامت)</w:t>
      </w:r>
      <w:r w:rsidRPr="00DC6900">
        <w:rPr>
          <w:rFonts w:cs="B Zar" w:hint="cs"/>
          <w:color w:val="000000" w:themeColor="text1"/>
          <w:sz w:val="20"/>
          <w:szCs w:val="20"/>
          <w:rtl/>
          <w:lang w:bidi="fa-IR"/>
        </w:rPr>
        <w:t xml:space="preserve"> و </w:t>
      </w:r>
      <w:r w:rsidRPr="00DC6900">
        <w:rPr>
          <w:rFonts w:cs="B Zar" w:hint="cs"/>
          <w:color w:val="000000" w:themeColor="text1"/>
          <w:sz w:val="20"/>
          <w:szCs w:val="20"/>
          <w:u w:val="single"/>
          <w:rtl/>
          <w:lang w:bidi="fa-IR"/>
        </w:rPr>
        <w:t>نهادینه سازی برنامه های قبلی</w:t>
      </w:r>
      <w:r w:rsidRPr="00DC6900">
        <w:rPr>
          <w:rFonts w:cs="B Zar" w:hint="cs"/>
          <w:color w:val="000000" w:themeColor="text1"/>
          <w:sz w:val="20"/>
          <w:szCs w:val="20"/>
          <w:rtl/>
          <w:lang w:bidi="fa-IR"/>
        </w:rPr>
        <w:t xml:space="preserve"> </w:t>
      </w:r>
      <w:r w:rsidR="000157DA" w:rsidRPr="00DC6900">
        <w:rPr>
          <w:rFonts w:cs="B Zar" w:hint="cs"/>
          <w:color w:val="000000" w:themeColor="text1"/>
          <w:sz w:val="20"/>
          <w:szCs w:val="20"/>
          <w:rtl/>
          <w:lang w:bidi="fa-IR"/>
        </w:rPr>
        <w:t>ايجاد شود.</w:t>
      </w:r>
    </w:p>
    <w:p w14:paraId="5D413527" w14:textId="77777777" w:rsidR="00A31988" w:rsidRPr="00DC6900" w:rsidRDefault="00A31988" w:rsidP="00470B84">
      <w:pPr>
        <w:pStyle w:val="ListParagraph"/>
        <w:numPr>
          <w:ilvl w:val="0"/>
          <w:numId w:val="1"/>
        </w:numPr>
        <w:bidi/>
        <w:spacing w:after="0" w:line="240" w:lineRule="auto"/>
        <w:ind w:left="425" w:hanging="283"/>
        <w:jc w:val="both"/>
        <w:rPr>
          <w:rFonts w:cs="B Zar"/>
          <w:color w:val="000000" w:themeColor="text1"/>
          <w:sz w:val="20"/>
          <w:szCs w:val="20"/>
          <w:lang w:bidi="fa-IR"/>
        </w:rPr>
      </w:pPr>
      <w:r w:rsidRPr="00DC6900">
        <w:rPr>
          <w:rFonts w:cs="B Zar" w:hint="cs"/>
          <w:color w:val="000000" w:themeColor="text1"/>
          <w:sz w:val="20"/>
          <w:szCs w:val="20"/>
          <w:u w:val="single"/>
          <w:rtl/>
          <w:lang w:bidi="fa-IR"/>
        </w:rPr>
        <w:t xml:space="preserve">تسریع در </w:t>
      </w:r>
      <w:r w:rsidR="00C60BFB" w:rsidRPr="00DC6900">
        <w:rPr>
          <w:rFonts w:cs="B Zar" w:hint="cs"/>
          <w:color w:val="000000" w:themeColor="text1"/>
          <w:sz w:val="20"/>
          <w:szCs w:val="20"/>
          <w:u w:val="single"/>
          <w:rtl/>
          <w:lang w:bidi="fa-IR"/>
        </w:rPr>
        <w:t xml:space="preserve">حمایت طلبی </w:t>
      </w:r>
      <w:r w:rsidR="006133A6" w:rsidRPr="00DC6900">
        <w:rPr>
          <w:rFonts w:cs="B Zar" w:hint="cs"/>
          <w:color w:val="000000" w:themeColor="text1"/>
          <w:sz w:val="20"/>
          <w:szCs w:val="20"/>
          <w:rtl/>
          <w:lang w:bidi="fa-IR"/>
        </w:rPr>
        <w:t>برای</w:t>
      </w:r>
      <w:r w:rsidR="00C60BFB" w:rsidRPr="00DC6900">
        <w:rPr>
          <w:rFonts w:cs="B Zar" w:hint="cs"/>
          <w:color w:val="000000" w:themeColor="text1"/>
          <w:sz w:val="20"/>
          <w:szCs w:val="20"/>
          <w:rtl/>
          <w:lang w:bidi="fa-IR"/>
        </w:rPr>
        <w:t xml:space="preserve"> افزایش منابع و الزامات بهبود وضعیت تغذیه و امنیت غذا از جمله ساختار و نظام کاری</w:t>
      </w:r>
      <w:r w:rsidR="000157DA" w:rsidRPr="00DC6900">
        <w:rPr>
          <w:rFonts w:cs="B Zar" w:hint="cs"/>
          <w:color w:val="000000" w:themeColor="text1"/>
          <w:sz w:val="20"/>
          <w:szCs w:val="20"/>
          <w:rtl/>
          <w:lang w:bidi="fa-IR"/>
        </w:rPr>
        <w:t xml:space="preserve"> در سطح شهرستان ، استان و ستاد انجام گيرد.</w:t>
      </w:r>
    </w:p>
    <w:p w14:paraId="29A11075" w14:textId="77777777" w:rsidR="00CE7274" w:rsidRPr="00A31988" w:rsidRDefault="006133A6" w:rsidP="00A92414">
      <w:pPr>
        <w:bidi/>
        <w:spacing w:after="0" w:line="240" w:lineRule="auto"/>
        <w:ind w:left="142"/>
        <w:jc w:val="both"/>
        <w:rPr>
          <w:rFonts w:cs="B Zar"/>
          <w:rtl/>
          <w:lang w:bidi="fa-IR"/>
        </w:rPr>
      </w:pPr>
      <w:r w:rsidRPr="00DA2480">
        <w:rPr>
          <w:rFonts w:cs="B Zar" w:hint="cs"/>
          <w:color w:val="000000" w:themeColor="text1"/>
          <w:rtl/>
          <w:lang w:bidi="fa-IR"/>
        </w:rPr>
        <w:t xml:space="preserve">در نهایت انتظار می رود با استقرار محصول این </w:t>
      </w:r>
      <w:r w:rsidR="00A92414">
        <w:rPr>
          <w:rFonts w:cs="B Zar" w:hint="cs"/>
          <w:color w:val="000000" w:themeColor="text1"/>
          <w:rtl/>
          <w:lang w:bidi="fa-IR"/>
        </w:rPr>
        <w:t>سند</w:t>
      </w:r>
      <w:r w:rsidRPr="00DA2480">
        <w:rPr>
          <w:rFonts w:cs="B Zar" w:hint="cs"/>
          <w:color w:val="000000" w:themeColor="text1"/>
          <w:rtl/>
          <w:lang w:bidi="fa-IR"/>
        </w:rPr>
        <w:t xml:space="preserve"> در سال های آتی شاخص های مهم تغذیه و امنیت غذایی بهبود یابد از جمله اینکه کلیه استان های کش</w:t>
      </w:r>
      <w:r w:rsidRPr="00A31988">
        <w:rPr>
          <w:rFonts w:cs="B Zar" w:hint="cs"/>
          <w:rtl/>
          <w:lang w:bidi="fa-IR"/>
        </w:rPr>
        <w:t xml:space="preserve">ور از نظر امنیت غذا در طیف امن تا خیلی امن قرار گیرند . </w:t>
      </w:r>
    </w:p>
    <w:p w14:paraId="23011293" w14:textId="77777777" w:rsidR="00762B9F" w:rsidRDefault="00F55B80" w:rsidP="00762B9F">
      <w:pPr>
        <w:bidi/>
        <w:spacing w:after="0" w:line="240" w:lineRule="auto"/>
        <w:jc w:val="both"/>
        <w:rPr>
          <w:rFonts w:cs="B Titr"/>
          <w:color w:val="FF0000"/>
          <w:rtl/>
          <w:lang w:bidi="fa-IR"/>
        </w:rPr>
      </w:pPr>
      <w:r>
        <w:rPr>
          <w:rFonts w:cs="B Titr" w:hint="cs"/>
          <w:color w:val="FF0000"/>
          <w:rtl/>
          <w:lang w:bidi="fa-IR"/>
        </w:rPr>
        <w:t>2)</w:t>
      </w:r>
      <w:r w:rsidR="00470B84" w:rsidRPr="002F263B">
        <w:rPr>
          <w:rFonts w:cs="B Titr" w:hint="cs"/>
          <w:color w:val="FF0000"/>
          <w:rtl/>
          <w:lang w:bidi="fa-IR"/>
        </w:rPr>
        <w:t xml:space="preserve">مراحل تدوين ، تصويب و استقرار سند تغذيه و امنيت غذايي كشور </w:t>
      </w:r>
      <w:r w:rsidR="009D4A1E" w:rsidRPr="002F263B">
        <w:rPr>
          <w:rFonts w:cs="B Titr" w:hint="cs"/>
          <w:color w:val="FF0000"/>
          <w:rtl/>
          <w:lang w:bidi="fa-IR"/>
        </w:rPr>
        <w:t>چيست</w:t>
      </w:r>
      <w:r w:rsidR="00470B84" w:rsidRPr="002F263B">
        <w:rPr>
          <w:rFonts w:cs="B Titr" w:hint="cs"/>
          <w:color w:val="FF0000"/>
          <w:rtl/>
          <w:lang w:bidi="fa-IR"/>
        </w:rPr>
        <w:t xml:space="preserve"> ؟</w:t>
      </w:r>
      <w:r w:rsidR="00762B9F" w:rsidRPr="002F263B">
        <w:rPr>
          <w:rFonts w:cs="B Titr" w:hint="cs"/>
          <w:color w:val="FF0000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374"/>
        <w:bidiVisual/>
        <w:tblW w:w="10456" w:type="dxa"/>
        <w:tblLook w:val="04A0" w:firstRow="1" w:lastRow="0" w:firstColumn="1" w:lastColumn="0" w:noHBand="0" w:noVBand="1"/>
      </w:tblPr>
      <w:tblGrid>
        <w:gridCol w:w="304"/>
        <w:gridCol w:w="1926"/>
        <w:gridCol w:w="8226"/>
      </w:tblGrid>
      <w:tr w:rsidR="00762B9F" w14:paraId="1CAB216C" w14:textId="77777777" w:rsidTr="00762B9F">
        <w:tc>
          <w:tcPr>
            <w:tcW w:w="2230" w:type="dxa"/>
            <w:gridSpan w:val="2"/>
            <w:shd w:val="clear" w:color="auto" w:fill="FF0000"/>
          </w:tcPr>
          <w:p w14:paraId="7B326279" w14:textId="77777777" w:rsidR="00762B9F" w:rsidRPr="009D4A1E" w:rsidRDefault="00762B9F" w:rsidP="00762B9F">
            <w:pPr>
              <w:bidi/>
              <w:jc w:val="center"/>
              <w:rPr>
                <w:rFonts w:cs="B Mitra"/>
                <w:color w:val="FFFFFF" w:themeColor="background1"/>
                <w:rtl/>
                <w:lang w:bidi="fa-IR"/>
              </w:rPr>
            </w:pPr>
            <w:r w:rsidRPr="009D4A1E">
              <w:rPr>
                <w:rFonts w:cs="B Mitra" w:hint="cs"/>
                <w:color w:val="FFFFFF" w:themeColor="background1"/>
                <w:rtl/>
                <w:lang w:bidi="fa-IR"/>
              </w:rPr>
              <w:t>مراحل</w:t>
            </w:r>
          </w:p>
        </w:tc>
        <w:tc>
          <w:tcPr>
            <w:tcW w:w="8226" w:type="dxa"/>
            <w:shd w:val="clear" w:color="auto" w:fill="FF0000"/>
          </w:tcPr>
          <w:p w14:paraId="56F8AA53" w14:textId="77777777" w:rsidR="00762B9F" w:rsidRPr="009D4A1E" w:rsidRDefault="00762B9F" w:rsidP="00762B9F">
            <w:pPr>
              <w:bidi/>
              <w:jc w:val="center"/>
              <w:rPr>
                <w:rFonts w:cs="B Mitra"/>
                <w:color w:val="FFFFFF" w:themeColor="background1"/>
                <w:rtl/>
                <w:lang w:bidi="fa-IR"/>
              </w:rPr>
            </w:pPr>
            <w:r w:rsidRPr="009D4A1E">
              <w:rPr>
                <w:rFonts w:cs="B Mitra" w:hint="cs"/>
                <w:color w:val="FFFFFF" w:themeColor="background1"/>
                <w:rtl/>
                <w:lang w:bidi="fa-IR"/>
              </w:rPr>
              <w:t>خروجی ها</w:t>
            </w:r>
          </w:p>
        </w:tc>
      </w:tr>
      <w:tr w:rsidR="00762B9F" w:rsidRPr="00BC26B3" w14:paraId="54728A67" w14:textId="77777777" w:rsidTr="00762B9F">
        <w:trPr>
          <w:trHeight w:val="773"/>
        </w:trPr>
        <w:tc>
          <w:tcPr>
            <w:tcW w:w="304" w:type="dxa"/>
            <w:tcBorders>
              <w:right w:val="single" w:sz="4" w:space="0" w:color="auto"/>
            </w:tcBorders>
            <w:shd w:val="clear" w:color="auto" w:fill="92D050"/>
          </w:tcPr>
          <w:p w14:paraId="6C2DFBF5" w14:textId="77777777" w:rsidR="00762B9F" w:rsidRPr="002F263B" w:rsidRDefault="00762B9F" w:rsidP="00762B9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263B"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shd w:val="clear" w:color="auto" w:fill="92D050"/>
          </w:tcPr>
          <w:p w14:paraId="3B27CA09" w14:textId="77777777" w:rsidR="00762B9F" w:rsidRPr="009D318A" w:rsidRDefault="00762B9F" w:rsidP="00762B9F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  <w:p w14:paraId="007E81A2" w14:textId="77777777" w:rsidR="00762B9F" w:rsidRPr="009D318A" w:rsidRDefault="00762B9F" w:rsidP="00762B9F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9D318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تدوین سند ملی </w:t>
            </w:r>
          </w:p>
          <w:p w14:paraId="103FC679" w14:textId="77777777" w:rsidR="00762B9F" w:rsidRPr="009D318A" w:rsidRDefault="00762B9F" w:rsidP="00762B9F">
            <w:pPr>
              <w:tabs>
                <w:tab w:val="left" w:pos="557"/>
                <w:tab w:val="center" w:pos="708"/>
              </w:tabs>
              <w:bidi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226" w:type="dxa"/>
          </w:tcPr>
          <w:p w14:paraId="79ADC049" w14:textId="77777777" w:rsidR="00762B9F" w:rsidRPr="00F55B80" w:rsidRDefault="00762B9F" w:rsidP="00762B9F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55B80">
              <w:rPr>
                <w:rFonts w:cs="B Mitra" w:hint="cs"/>
                <w:sz w:val="18"/>
                <w:szCs w:val="18"/>
                <w:rtl/>
                <w:lang w:bidi="fa-IR"/>
              </w:rPr>
              <w:t>گزارش  شناخت شامل بررسی متون و اسناد ، تحلیل شاخص ها ، تحليل نظام مدیریت  تغذیه و امنیت غذایی و برنامه های موجود (و نظرات كميته راهبر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>ي</w:t>
            </w:r>
            <w:r w:rsidRPr="00F55B80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) </w:t>
            </w:r>
          </w:p>
          <w:p w14:paraId="19B69BEF" w14:textId="77777777" w:rsidR="00762B9F" w:rsidRPr="00F55B80" w:rsidRDefault="00762B9F" w:rsidP="00762B9F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55B80">
              <w:rPr>
                <w:rFonts w:cs="B Mitra" w:hint="cs"/>
                <w:sz w:val="18"/>
                <w:szCs w:val="18"/>
                <w:rtl/>
                <w:lang w:bidi="fa-IR"/>
              </w:rPr>
              <w:t>گزارش جهت گیری شامل دورنما ، اهداف راهبردی و مداخلات سه گانه (به انضمام دريافت نظرات كميته راهبري )</w:t>
            </w:r>
          </w:p>
          <w:p w14:paraId="0D88CECF" w14:textId="77777777" w:rsidR="00762B9F" w:rsidRPr="00F55B80" w:rsidRDefault="00762B9F" w:rsidP="00762B9F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55B80">
              <w:rPr>
                <w:rFonts w:cs="B Mitra" w:hint="cs"/>
                <w:sz w:val="18"/>
                <w:szCs w:val="18"/>
                <w:rtl/>
                <w:lang w:bidi="fa-IR"/>
              </w:rPr>
              <w:t>گزارش الزامات و برنامه استقرار در حوزه ستادی و شیوه نامه عمل استان (به انضمام دريافت نظرات كميته راهبري )</w:t>
            </w:r>
          </w:p>
        </w:tc>
      </w:tr>
      <w:tr w:rsidR="00762B9F" w:rsidRPr="00BC26B3" w14:paraId="139270FB" w14:textId="77777777" w:rsidTr="00762B9F">
        <w:tc>
          <w:tcPr>
            <w:tcW w:w="304" w:type="dxa"/>
            <w:tcBorders>
              <w:right w:val="single" w:sz="4" w:space="0" w:color="auto"/>
            </w:tcBorders>
            <w:shd w:val="clear" w:color="auto" w:fill="92D050"/>
          </w:tcPr>
          <w:p w14:paraId="49347BE4" w14:textId="77777777" w:rsidR="00762B9F" w:rsidRPr="002F263B" w:rsidRDefault="00762B9F" w:rsidP="00762B9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263B">
              <w:rPr>
                <w:rFonts w:cs="B Mitra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shd w:val="clear" w:color="auto" w:fill="92D050"/>
          </w:tcPr>
          <w:p w14:paraId="7D81B7EF" w14:textId="77777777" w:rsidR="00762B9F" w:rsidRPr="009D318A" w:rsidRDefault="00762B9F" w:rsidP="00762B9F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9D318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حمایت طلبی براي تصويب  </w:t>
            </w:r>
          </w:p>
        </w:tc>
        <w:tc>
          <w:tcPr>
            <w:tcW w:w="8226" w:type="dxa"/>
          </w:tcPr>
          <w:p w14:paraId="747A516B" w14:textId="77777777" w:rsidR="00762B9F" w:rsidRPr="00F55B80" w:rsidRDefault="00762B9F" w:rsidP="00762B9F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55B80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سند مصوب و ابلاغ شده ، تشکیل کمیته پایش عملیات بین بخشی ، اطلاع رسانی رسانه ای </w:t>
            </w:r>
          </w:p>
        </w:tc>
      </w:tr>
      <w:tr w:rsidR="00762B9F" w:rsidRPr="00BC26B3" w14:paraId="46972992" w14:textId="77777777" w:rsidTr="00762B9F">
        <w:trPr>
          <w:trHeight w:val="764"/>
        </w:trPr>
        <w:tc>
          <w:tcPr>
            <w:tcW w:w="304" w:type="dxa"/>
            <w:tcBorders>
              <w:right w:val="single" w:sz="4" w:space="0" w:color="auto"/>
            </w:tcBorders>
            <w:shd w:val="clear" w:color="auto" w:fill="92D050"/>
          </w:tcPr>
          <w:p w14:paraId="74051171" w14:textId="77777777" w:rsidR="00762B9F" w:rsidRPr="002F263B" w:rsidRDefault="00762B9F" w:rsidP="00762B9F">
            <w:pPr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2F263B">
              <w:rPr>
                <w:rFonts w:cs="B Mitra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926" w:type="dxa"/>
            <w:tcBorders>
              <w:left w:val="single" w:sz="4" w:space="0" w:color="auto"/>
            </w:tcBorders>
            <w:shd w:val="clear" w:color="auto" w:fill="92D050"/>
          </w:tcPr>
          <w:p w14:paraId="017B081A" w14:textId="77777777" w:rsidR="00762B9F" w:rsidRPr="009D318A" w:rsidRDefault="00762B9F" w:rsidP="00762B9F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9D318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توانمندسازی محیطی</w:t>
            </w:r>
          </w:p>
          <w:p w14:paraId="67F27E39" w14:textId="77777777" w:rsidR="00762B9F" w:rsidRPr="009D318A" w:rsidRDefault="00762B9F" w:rsidP="00762B9F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9D318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و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9D318A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تدوین عملیات ستادی و استانی </w:t>
            </w:r>
          </w:p>
        </w:tc>
        <w:tc>
          <w:tcPr>
            <w:tcW w:w="8226" w:type="dxa"/>
          </w:tcPr>
          <w:p w14:paraId="5CE13410" w14:textId="77777777" w:rsidR="00762B9F" w:rsidRPr="00F55B80" w:rsidRDefault="00762B9F" w:rsidP="00C956B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F55B80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کارشناسان توجیه و توانمند شده در زمینه مهارت های استقرار 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، </w:t>
            </w:r>
            <w:r w:rsidR="00C956B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گزارش </w:t>
            </w:r>
            <w:r w:rsidRPr="00F55B80">
              <w:rPr>
                <w:rFonts w:cs="B Mitra" w:hint="cs"/>
                <w:sz w:val="18"/>
                <w:szCs w:val="18"/>
                <w:rtl/>
                <w:lang w:bidi="fa-IR"/>
              </w:rPr>
              <w:t>جلسه حمایت طلبی با ذینفعان هفت استان ناامن در زمینه غذا  و تفاهم نامه با هفت استان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، </w:t>
            </w:r>
            <w:r w:rsidRPr="00F55B80">
              <w:rPr>
                <w:rFonts w:cs="B Mitra" w:hint="cs"/>
                <w:sz w:val="18"/>
                <w:szCs w:val="18"/>
                <w:rtl/>
                <w:lang w:bidi="fa-IR"/>
              </w:rPr>
              <w:t>برنامه عملیاتی حوزه ستادی و  31 استان (به انضمام دريافت نظرات كميسيون تخصصي)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و </w:t>
            </w:r>
            <w:r w:rsidRPr="00F55B80">
              <w:rPr>
                <w:rFonts w:cs="B Mitra" w:hint="cs"/>
                <w:sz w:val="18"/>
                <w:szCs w:val="18"/>
                <w:rtl/>
                <w:lang w:bidi="fa-IR"/>
              </w:rPr>
              <w:t>تفاهم نامه هاي همکاری دستگاه های برون بخشی و دانشگاه های علوم پزشکی</w:t>
            </w:r>
          </w:p>
        </w:tc>
      </w:tr>
    </w:tbl>
    <w:p w14:paraId="3022A520" w14:textId="77777777" w:rsidR="00762B9F" w:rsidRDefault="00762B9F" w:rsidP="00762B9F">
      <w:pPr>
        <w:bidi/>
        <w:spacing w:after="0" w:line="240" w:lineRule="auto"/>
        <w:jc w:val="both"/>
        <w:rPr>
          <w:rFonts w:cs="B Titr"/>
          <w:color w:val="FF0000"/>
          <w:rtl/>
          <w:lang w:bidi="fa-IR"/>
        </w:rPr>
      </w:pPr>
      <w:r w:rsidRPr="00A31988">
        <w:rPr>
          <w:rFonts w:cs="B Zar" w:hint="cs"/>
          <w:rtl/>
          <w:lang w:bidi="fa-IR"/>
        </w:rPr>
        <w:t xml:space="preserve">تدوين ، تصويب و استقرار اوليه </w:t>
      </w:r>
      <w:r w:rsidRPr="00A31988">
        <w:rPr>
          <w:rFonts w:cs="B Zar" w:hint="cs"/>
          <w:u w:val="single"/>
          <w:rtl/>
          <w:lang w:bidi="fa-IR"/>
        </w:rPr>
        <w:t>سند تغذيه و امنيت غذايي كشور</w:t>
      </w:r>
      <w:r w:rsidRPr="00A31988">
        <w:rPr>
          <w:rFonts w:cs="B Zar" w:hint="cs"/>
          <w:rtl/>
          <w:lang w:bidi="fa-IR"/>
        </w:rPr>
        <w:t xml:space="preserve"> به صورت يك پروژه طي نه ماه تعريف شده  و در سه مرحله انجام می شود</w:t>
      </w:r>
      <w:r>
        <w:rPr>
          <w:rFonts w:cs="B Zar" w:hint="cs"/>
          <w:rtl/>
          <w:lang w:bidi="fa-IR"/>
        </w:rPr>
        <w:t xml:space="preserve"> :</w:t>
      </w:r>
    </w:p>
    <w:p w14:paraId="3C25835C" w14:textId="77777777" w:rsidR="00F55B80" w:rsidRPr="00762B9F" w:rsidRDefault="000157DA" w:rsidP="000157DA">
      <w:pPr>
        <w:bidi/>
        <w:spacing w:after="0" w:line="240" w:lineRule="auto"/>
        <w:jc w:val="both"/>
        <w:rPr>
          <w:rFonts w:cs="B Zar"/>
          <w:color w:val="FF0000"/>
          <w:rtl/>
          <w:lang w:bidi="fa-IR"/>
        </w:rPr>
      </w:pPr>
      <w:r w:rsidRPr="00DA2480">
        <w:rPr>
          <w:rFonts w:cs="B Zar" w:hint="cs"/>
          <w:color w:val="000000" w:themeColor="text1"/>
          <w:rtl/>
          <w:lang w:bidi="fa-IR"/>
        </w:rPr>
        <w:t>سند ملي</w:t>
      </w:r>
      <w:r w:rsidR="00F55B80" w:rsidRPr="00DA2480">
        <w:rPr>
          <w:rFonts w:cs="B Zar" w:hint="cs"/>
          <w:color w:val="000000" w:themeColor="text1"/>
          <w:rtl/>
          <w:lang w:bidi="fa-IR"/>
        </w:rPr>
        <w:t xml:space="preserve"> تغذيه</w:t>
      </w:r>
      <w:r w:rsidR="00F55B80" w:rsidRPr="00762B9F">
        <w:rPr>
          <w:rFonts w:cs="B Zar" w:hint="cs"/>
          <w:color w:val="000000" w:themeColor="text1"/>
          <w:rtl/>
          <w:lang w:bidi="fa-IR"/>
        </w:rPr>
        <w:t xml:space="preserve"> و امنيت غذايي كشور (1399-1391) در چهار بخش به شرح </w:t>
      </w:r>
      <w:r w:rsidR="00762B9F" w:rsidRPr="00762B9F">
        <w:rPr>
          <w:rFonts w:cs="B Zar" w:hint="cs"/>
          <w:color w:val="000000" w:themeColor="text1"/>
          <w:rtl/>
          <w:lang w:bidi="fa-IR"/>
        </w:rPr>
        <w:t>زیر</w:t>
      </w:r>
      <w:r w:rsidR="00A31988" w:rsidRPr="00762B9F">
        <w:rPr>
          <w:rFonts w:cs="B Zar" w:hint="cs"/>
          <w:color w:val="000000" w:themeColor="text1"/>
          <w:rtl/>
          <w:lang w:bidi="fa-IR"/>
        </w:rPr>
        <w:t xml:space="preserve"> مستند شده است ؛ </w:t>
      </w:r>
      <w:r w:rsidR="00E155CF" w:rsidRPr="00762B9F">
        <w:rPr>
          <w:rFonts w:cs="B Zar" w:hint="cs"/>
          <w:color w:val="000000" w:themeColor="text1"/>
          <w:rtl/>
          <w:lang w:bidi="fa-IR"/>
        </w:rPr>
        <w:t>منابع و پيوست ها شامل صورت جلسات كميته راهبري ، جلسات بين بخشي ، مصاحبه با خبرگان و مكاتبات در پايان گزارش آمده است .</w:t>
      </w:r>
    </w:p>
    <w:p w14:paraId="062D25E2" w14:textId="77777777" w:rsidR="00762B9F" w:rsidRPr="00762B9F" w:rsidRDefault="00762B9F" w:rsidP="006A21D8">
      <w:pPr>
        <w:pStyle w:val="ListParagraph"/>
        <w:numPr>
          <w:ilvl w:val="0"/>
          <w:numId w:val="82"/>
        </w:numPr>
        <w:bidi/>
        <w:spacing w:after="0" w:line="240" w:lineRule="auto"/>
        <w:jc w:val="both"/>
        <w:rPr>
          <w:rFonts w:cs="B Zar"/>
          <w:color w:val="000000" w:themeColor="text1"/>
          <w:rtl/>
          <w:lang w:bidi="fa-IR"/>
        </w:rPr>
      </w:pPr>
      <w:r w:rsidRPr="00762B9F">
        <w:rPr>
          <w:rFonts w:cs="B Zar" w:hint="cs"/>
          <w:color w:val="000000" w:themeColor="text1"/>
          <w:rtl/>
          <w:lang w:bidi="fa-IR"/>
        </w:rPr>
        <w:t xml:space="preserve">بخش اول : مروري بر منابع تغذيه و امنيت غذايي و مفاهيم آن </w:t>
      </w:r>
      <w:r>
        <w:rPr>
          <w:rFonts w:cs="B Zar" w:hint="cs"/>
          <w:color w:val="000000" w:themeColor="text1"/>
          <w:rtl/>
          <w:lang w:bidi="fa-IR"/>
        </w:rPr>
        <w:t>(خلاصه یافته ها)</w:t>
      </w:r>
    </w:p>
    <w:p w14:paraId="0D131131" w14:textId="77777777" w:rsidR="00762B9F" w:rsidRPr="00762B9F" w:rsidRDefault="00762B9F" w:rsidP="006A21D8">
      <w:pPr>
        <w:pStyle w:val="ListParagraph"/>
        <w:numPr>
          <w:ilvl w:val="0"/>
          <w:numId w:val="82"/>
        </w:numPr>
        <w:bidi/>
        <w:spacing w:after="0" w:line="240" w:lineRule="auto"/>
        <w:jc w:val="both"/>
        <w:rPr>
          <w:rFonts w:cs="B Zar"/>
          <w:color w:val="000000" w:themeColor="text1"/>
          <w:rtl/>
          <w:lang w:bidi="fa-IR"/>
        </w:rPr>
      </w:pPr>
      <w:r w:rsidRPr="00762B9F">
        <w:rPr>
          <w:rFonts w:cs="B Zar" w:hint="cs"/>
          <w:color w:val="000000" w:themeColor="text1"/>
          <w:rtl/>
          <w:lang w:bidi="fa-IR"/>
        </w:rPr>
        <w:t xml:space="preserve">بخش دوم : شناخت </w:t>
      </w:r>
      <w:r w:rsidRPr="00DA2480">
        <w:rPr>
          <w:rFonts w:cs="B Zar" w:hint="cs"/>
          <w:color w:val="000000" w:themeColor="text1"/>
          <w:rtl/>
          <w:lang w:bidi="fa-IR"/>
        </w:rPr>
        <w:t>وضع</w:t>
      </w:r>
      <w:r w:rsidR="003F4F95" w:rsidRPr="00DA2480">
        <w:rPr>
          <w:rFonts w:cs="B Zar" w:hint="cs"/>
          <w:color w:val="000000" w:themeColor="text1"/>
          <w:rtl/>
          <w:lang w:bidi="fa-IR"/>
        </w:rPr>
        <w:t>يت موجود</w:t>
      </w:r>
      <w:r w:rsidRPr="00DA2480">
        <w:rPr>
          <w:rFonts w:cs="B Zar" w:hint="cs"/>
          <w:color w:val="000000" w:themeColor="text1"/>
          <w:rtl/>
          <w:lang w:bidi="fa-IR"/>
        </w:rPr>
        <w:t xml:space="preserve"> تغذيه و امنيت غذايي در كشور</w:t>
      </w:r>
      <w:r w:rsidRPr="00762B9F">
        <w:rPr>
          <w:rFonts w:cs="B Zar" w:hint="cs"/>
          <w:color w:val="000000" w:themeColor="text1"/>
          <w:rtl/>
          <w:lang w:bidi="fa-IR"/>
        </w:rPr>
        <w:t xml:space="preserve"> </w:t>
      </w:r>
    </w:p>
    <w:p w14:paraId="2F874038" w14:textId="77777777" w:rsidR="00762B9F" w:rsidRPr="00762B9F" w:rsidRDefault="00762B9F" w:rsidP="006A21D8">
      <w:pPr>
        <w:pStyle w:val="ListParagraph"/>
        <w:numPr>
          <w:ilvl w:val="0"/>
          <w:numId w:val="82"/>
        </w:numPr>
        <w:bidi/>
        <w:spacing w:after="0" w:line="240" w:lineRule="auto"/>
        <w:jc w:val="both"/>
        <w:rPr>
          <w:rFonts w:cs="B Zar"/>
          <w:color w:val="000000" w:themeColor="text1"/>
          <w:rtl/>
          <w:lang w:bidi="fa-IR"/>
        </w:rPr>
      </w:pPr>
      <w:r w:rsidRPr="00762B9F">
        <w:rPr>
          <w:rFonts w:cs="B Zar" w:hint="cs"/>
          <w:color w:val="000000" w:themeColor="text1"/>
          <w:rtl/>
          <w:lang w:bidi="fa-IR"/>
        </w:rPr>
        <w:t xml:space="preserve">بخش سوم : جهت گيري هاي آينده براي بهبود وضع تغذيه و امنيت غذايي كشور </w:t>
      </w:r>
    </w:p>
    <w:p w14:paraId="72B77FC1" w14:textId="77777777" w:rsidR="00762B9F" w:rsidRPr="00762B9F" w:rsidRDefault="00762B9F" w:rsidP="006A21D8">
      <w:pPr>
        <w:pStyle w:val="ListParagraph"/>
        <w:numPr>
          <w:ilvl w:val="0"/>
          <w:numId w:val="82"/>
        </w:numPr>
        <w:bidi/>
        <w:spacing w:after="0" w:line="240" w:lineRule="auto"/>
        <w:jc w:val="both"/>
        <w:rPr>
          <w:rFonts w:cs="B Zar"/>
          <w:color w:val="000000" w:themeColor="text1"/>
          <w:rtl/>
          <w:lang w:bidi="fa-IR"/>
        </w:rPr>
      </w:pPr>
      <w:r w:rsidRPr="00762B9F">
        <w:rPr>
          <w:rFonts w:cs="B Zar" w:hint="cs"/>
          <w:color w:val="000000" w:themeColor="text1"/>
          <w:rtl/>
          <w:lang w:bidi="fa-IR"/>
        </w:rPr>
        <w:t xml:space="preserve">بخش چهارم : نظام استقرار </w:t>
      </w:r>
      <w:r w:rsidRPr="00DA2480">
        <w:rPr>
          <w:rFonts w:cs="B Zar" w:hint="cs"/>
          <w:color w:val="000000" w:themeColor="text1"/>
          <w:rtl/>
          <w:lang w:bidi="fa-IR"/>
        </w:rPr>
        <w:t>و نهادينه سازي سند</w:t>
      </w:r>
      <w:r w:rsidR="003F4F95" w:rsidRPr="00DA2480">
        <w:rPr>
          <w:rFonts w:cs="B Zar" w:hint="cs"/>
          <w:color w:val="000000" w:themeColor="text1"/>
          <w:rtl/>
          <w:lang w:bidi="fa-IR"/>
        </w:rPr>
        <w:t xml:space="preserve"> ملي</w:t>
      </w:r>
      <w:r w:rsidRPr="00DA2480">
        <w:rPr>
          <w:rFonts w:cs="B Zar" w:hint="cs"/>
          <w:color w:val="000000" w:themeColor="text1"/>
          <w:rtl/>
          <w:lang w:bidi="fa-IR"/>
        </w:rPr>
        <w:t xml:space="preserve"> تغذيه و</w:t>
      </w:r>
      <w:r w:rsidRPr="00762B9F">
        <w:rPr>
          <w:rFonts w:cs="B Zar" w:hint="cs"/>
          <w:color w:val="000000" w:themeColor="text1"/>
          <w:rtl/>
          <w:lang w:bidi="fa-IR"/>
        </w:rPr>
        <w:t xml:space="preserve"> امنيت غذايي </w:t>
      </w:r>
    </w:p>
    <w:p w14:paraId="04AD0009" w14:textId="77777777" w:rsidR="00DC6900" w:rsidRDefault="00DC6900" w:rsidP="00C513E0">
      <w:pPr>
        <w:bidi/>
        <w:spacing w:after="0" w:line="240" w:lineRule="auto"/>
        <w:jc w:val="both"/>
        <w:rPr>
          <w:rFonts w:cs="B Titr"/>
          <w:color w:val="FF0000"/>
          <w:lang w:bidi="fa-IR"/>
        </w:rPr>
      </w:pPr>
    </w:p>
    <w:p w14:paraId="7BE7028D" w14:textId="77777777" w:rsidR="0025323F" w:rsidRDefault="0025323F" w:rsidP="0025323F">
      <w:pPr>
        <w:bidi/>
        <w:spacing w:after="0" w:line="240" w:lineRule="auto"/>
        <w:jc w:val="both"/>
        <w:rPr>
          <w:rFonts w:cs="B Tehran"/>
          <w:color w:val="FF0000"/>
          <w:sz w:val="16"/>
          <w:szCs w:val="16"/>
          <w:lang w:bidi="fa-IR"/>
        </w:rPr>
      </w:pPr>
    </w:p>
    <w:p w14:paraId="6859DEA5" w14:textId="77777777" w:rsidR="00731021" w:rsidRPr="00731021" w:rsidRDefault="000A1F57" w:rsidP="000A1F57">
      <w:pPr>
        <w:bidi/>
        <w:spacing w:after="0" w:line="240" w:lineRule="auto"/>
        <w:jc w:val="both"/>
        <w:rPr>
          <w:rFonts w:cs="B Titr"/>
          <w:color w:val="FF0000"/>
          <w:sz w:val="20"/>
          <w:szCs w:val="20"/>
          <w:rtl/>
          <w:lang w:bidi="fa-IR"/>
        </w:rPr>
      </w:pPr>
      <w:r>
        <w:rPr>
          <w:rFonts w:cs="B Titr" w:hint="cs"/>
          <w:color w:val="FF0000"/>
          <w:sz w:val="20"/>
          <w:szCs w:val="20"/>
          <w:rtl/>
          <w:lang w:bidi="fa-IR"/>
        </w:rPr>
        <w:lastRenderedPageBreak/>
        <w:t>خلا</w:t>
      </w:r>
      <w:r w:rsidR="00731021" w:rsidRPr="00731021">
        <w:rPr>
          <w:rFonts w:cs="B Titr" w:hint="cs"/>
          <w:color w:val="FF0000"/>
          <w:sz w:val="20"/>
          <w:szCs w:val="20"/>
          <w:rtl/>
          <w:lang w:bidi="fa-IR"/>
        </w:rPr>
        <w:t xml:space="preserve">صه </w:t>
      </w:r>
      <w:r w:rsidR="00DC6900">
        <w:rPr>
          <w:rFonts w:cs="B Titr" w:hint="cs"/>
          <w:color w:val="FF0000"/>
          <w:sz w:val="20"/>
          <w:szCs w:val="20"/>
          <w:rtl/>
          <w:lang w:bidi="fa-IR"/>
        </w:rPr>
        <w:t xml:space="preserve">بخش دوم </w:t>
      </w:r>
      <w:r w:rsidR="00731021" w:rsidRPr="00731021">
        <w:rPr>
          <w:rFonts w:cs="B Titr" w:hint="cs"/>
          <w:color w:val="FF0000"/>
          <w:sz w:val="20"/>
          <w:szCs w:val="20"/>
          <w:rtl/>
          <w:lang w:bidi="fa-IR"/>
        </w:rPr>
        <w:t xml:space="preserve">(بخش شناخت ) </w:t>
      </w:r>
    </w:p>
    <w:p w14:paraId="5ABF50DB" w14:textId="77777777" w:rsidR="00D37AC0" w:rsidRPr="003833F8" w:rsidRDefault="00D37AC0" w:rsidP="006159C2">
      <w:pPr>
        <w:bidi/>
        <w:spacing w:after="0" w:line="240" w:lineRule="auto"/>
        <w:jc w:val="lowKashida"/>
        <w:rPr>
          <w:rFonts w:cs="B Zar"/>
          <w:sz w:val="20"/>
          <w:szCs w:val="20"/>
          <w:rtl/>
        </w:rPr>
      </w:pPr>
      <w:r w:rsidRPr="003833F8">
        <w:rPr>
          <w:rFonts w:cs="B Zar" w:hint="cs"/>
          <w:sz w:val="20"/>
          <w:szCs w:val="20"/>
          <w:rtl/>
        </w:rPr>
        <w:t xml:space="preserve">با توجه به اطلاعات مندرج در بخش هاي نه گانه پيش گفت وضع موجود به طور خلاصه در زير تشريح مي شود ، اين خلاصه مقدمه و مبناي تدوين جهت گيري هاي </w:t>
      </w:r>
      <w:r w:rsidRPr="003833F8">
        <w:rPr>
          <w:rFonts w:cs="B Zar" w:hint="cs"/>
          <w:color w:val="FF0000"/>
          <w:sz w:val="20"/>
          <w:szCs w:val="20"/>
          <w:rtl/>
        </w:rPr>
        <w:t xml:space="preserve">سند </w:t>
      </w:r>
      <w:r w:rsidR="006159C2" w:rsidRPr="003833F8">
        <w:rPr>
          <w:rFonts w:cs="B Zar" w:hint="cs"/>
          <w:color w:val="FF0000"/>
          <w:sz w:val="20"/>
          <w:szCs w:val="20"/>
          <w:rtl/>
        </w:rPr>
        <w:t xml:space="preserve">ملي </w:t>
      </w:r>
      <w:r w:rsidR="006159C2" w:rsidRPr="003833F8">
        <w:rPr>
          <w:rFonts w:cs="B Zar" w:hint="cs"/>
          <w:sz w:val="20"/>
          <w:szCs w:val="20"/>
          <w:rtl/>
        </w:rPr>
        <w:t>تغذيه و امنيت غذا</w:t>
      </w:r>
      <w:r w:rsidR="00981EBB">
        <w:rPr>
          <w:rFonts w:cs="B Zar" w:hint="cs"/>
          <w:sz w:val="20"/>
          <w:szCs w:val="20"/>
          <w:rtl/>
        </w:rPr>
        <w:t>يي</w:t>
      </w:r>
      <w:r w:rsidR="006159C2" w:rsidRPr="003833F8">
        <w:rPr>
          <w:rFonts w:cs="B Zar" w:hint="cs"/>
          <w:sz w:val="20"/>
          <w:szCs w:val="20"/>
          <w:rtl/>
        </w:rPr>
        <w:t xml:space="preserve"> قرار مي گيرد :</w:t>
      </w:r>
    </w:p>
    <w:p w14:paraId="788DD77E" w14:textId="77777777" w:rsidR="00D37AC0" w:rsidRPr="003833F8" w:rsidRDefault="006159C2" w:rsidP="006159C2">
      <w:pPr>
        <w:pStyle w:val="ListParagraph"/>
        <w:numPr>
          <w:ilvl w:val="0"/>
          <w:numId w:val="26"/>
        </w:numPr>
        <w:bidi/>
        <w:spacing w:after="0" w:line="240" w:lineRule="auto"/>
        <w:jc w:val="lowKashida"/>
        <w:rPr>
          <w:rFonts w:cs="B Zar"/>
          <w:sz w:val="20"/>
          <w:szCs w:val="20"/>
          <w:rtl/>
          <w:lang w:bidi="fa-IR"/>
        </w:rPr>
      </w:pPr>
      <w:r w:rsidRPr="003833F8">
        <w:rPr>
          <w:rFonts w:cs="B Zar" w:hint="cs"/>
          <w:sz w:val="20"/>
          <w:szCs w:val="20"/>
          <w:rtl/>
        </w:rPr>
        <w:t>بر اساس</w:t>
      </w:r>
      <w:r w:rsidR="00D37AC0" w:rsidRPr="003833F8">
        <w:rPr>
          <w:rFonts w:cs="B Zar" w:hint="cs"/>
          <w:sz w:val="20"/>
          <w:szCs w:val="20"/>
          <w:rtl/>
        </w:rPr>
        <w:t xml:space="preserve"> آخرين تعريف سازمان جهاني بهداشت و </w:t>
      </w:r>
      <w:r w:rsidR="00D37AC0" w:rsidRPr="003833F8">
        <w:rPr>
          <w:rFonts w:cs="B Zar"/>
          <w:sz w:val="20"/>
          <w:szCs w:val="20"/>
        </w:rPr>
        <w:t>FAO</w:t>
      </w:r>
      <w:r w:rsidRPr="003833F8">
        <w:rPr>
          <w:rFonts w:cs="B Zar" w:hint="cs"/>
          <w:sz w:val="20"/>
          <w:szCs w:val="20"/>
          <w:rtl/>
        </w:rPr>
        <w:t xml:space="preserve"> </w:t>
      </w:r>
      <w:r w:rsidR="00D37AC0" w:rsidRPr="003833F8">
        <w:rPr>
          <w:rFonts w:cs="B Zar" w:hint="cs"/>
          <w:sz w:val="20"/>
          <w:szCs w:val="20"/>
          <w:rtl/>
        </w:rPr>
        <w:t>امنيت غذايي عبارت است از « دسترسي همه مردم در تمام اوقات و نقاط به غذاي كافي و سالم برای زندگي سالم و فعال " براساس این تعریف و نقشه جهانی امنیت غذایی کشورها که در سال 2008 منتشر شد</w:t>
      </w:r>
      <w:r w:rsidRPr="003833F8">
        <w:rPr>
          <w:rFonts w:cs="B Zar" w:hint="cs"/>
          <w:sz w:val="20"/>
          <w:szCs w:val="20"/>
          <w:rtl/>
        </w:rPr>
        <w:t xml:space="preserve"> و</w:t>
      </w:r>
      <w:r w:rsidR="00D37AC0" w:rsidRPr="003833F8">
        <w:rPr>
          <w:rFonts w:cs="B Zar" w:hint="cs"/>
          <w:sz w:val="20"/>
          <w:szCs w:val="20"/>
          <w:rtl/>
        </w:rPr>
        <w:t xml:space="preserve"> </w:t>
      </w:r>
      <w:r w:rsidRPr="003833F8">
        <w:rPr>
          <w:rFonts w:cs="B Zar" w:hint="cs"/>
          <w:sz w:val="20"/>
          <w:szCs w:val="20"/>
          <w:rtl/>
        </w:rPr>
        <w:t>در تقسيم بندي آن كشورها در طيف</w:t>
      </w:r>
      <w:r w:rsidR="00D37AC0" w:rsidRPr="003833F8">
        <w:rPr>
          <w:rFonts w:cs="B Zar" w:hint="cs"/>
          <w:sz w:val="20"/>
          <w:szCs w:val="20"/>
          <w:rtl/>
        </w:rPr>
        <w:t xml:space="preserve"> بسیار پرخطر ، پرخطر ، </w:t>
      </w:r>
      <w:r w:rsidRPr="003833F8">
        <w:rPr>
          <w:rFonts w:cs="B Zar" w:hint="cs"/>
          <w:sz w:val="20"/>
          <w:szCs w:val="20"/>
          <w:rtl/>
        </w:rPr>
        <w:t xml:space="preserve">با </w:t>
      </w:r>
      <w:r w:rsidR="00D37AC0" w:rsidRPr="003833F8">
        <w:rPr>
          <w:rFonts w:cs="B Zar" w:hint="cs"/>
          <w:sz w:val="20"/>
          <w:szCs w:val="20"/>
          <w:rtl/>
        </w:rPr>
        <w:t>خطر متوسط و کم خطر</w:t>
      </w:r>
      <w:r w:rsidRPr="003833F8">
        <w:rPr>
          <w:rFonts w:cs="B Zar" w:hint="cs"/>
          <w:sz w:val="20"/>
          <w:szCs w:val="20"/>
          <w:rtl/>
        </w:rPr>
        <w:t xml:space="preserve"> قرار گرفتند،</w:t>
      </w:r>
      <w:r w:rsidR="00D37AC0" w:rsidRPr="003833F8">
        <w:rPr>
          <w:rFonts w:cs="B Zar" w:hint="cs"/>
          <w:sz w:val="20"/>
          <w:szCs w:val="20"/>
          <w:rtl/>
        </w:rPr>
        <w:t xml:space="preserve"> </w:t>
      </w:r>
      <w:r w:rsidRPr="003833F8">
        <w:rPr>
          <w:rFonts w:cs="B Zar" w:hint="cs"/>
          <w:sz w:val="20"/>
          <w:szCs w:val="20"/>
          <w:rtl/>
        </w:rPr>
        <w:t xml:space="preserve">ایران در </w:t>
      </w:r>
      <w:r w:rsidR="00D37AC0" w:rsidRPr="003833F8">
        <w:rPr>
          <w:rFonts w:cs="B Zar" w:hint="cs"/>
          <w:sz w:val="20"/>
          <w:szCs w:val="20"/>
          <w:rtl/>
        </w:rPr>
        <w:t>وضعیت پرخطر (</w:t>
      </w:r>
      <w:r w:rsidR="00D37AC0" w:rsidRPr="003833F8">
        <w:rPr>
          <w:rFonts w:cs="B Zar"/>
          <w:sz w:val="20"/>
          <w:szCs w:val="20"/>
        </w:rPr>
        <w:t>High Risk</w:t>
      </w:r>
      <w:r w:rsidR="00D37AC0" w:rsidRPr="003833F8">
        <w:rPr>
          <w:rFonts w:cs="B Zar" w:hint="cs"/>
          <w:sz w:val="20"/>
          <w:szCs w:val="20"/>
          <w:rtl/>
          <w:lang w:bidi="fa-IR"/>
        </w:rPr>
        <w:t>) قرار دارد .</w:t>
      </w:r>
    </w:p>
    <w:p w14:paraId="7490F93A" w14:textId="77777777" w:rsidR="00571425" w:rsidRPr="003833F8" w:rsidRDefault="00D37AC0" w:rsidP="007D73CF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sz w:val="20"/>
          <w:szCs w:val="20"/>
          <w:lang w:bidi="fa-IR"/>
        </w:rPr>
      </w:pPr>
      <w:r w:rsidRPr="003833F8">
        <w:rPr>
          <w:rFonts w:cs="B Zar" w:hint="cs"/>
          <w:sz w:val="20"/>
          <w:szCs w:val="20"/>
          <w:rtl/>
        </w:rPr>
        <w:t xml:space="preserve">دستاوردهاي نظام امنيت غذا و تغذيه در كشور علاوه بر ايجاد و توسعه زير ساخت هاي مديريتي مرتبط در وزارت خانه ها و سازمان هاي اصلي مسئول در زنجيره غذا </w:t>
      </w:r>
      <w:r w:rsidR="0074340A" w:rsidRPr="003833F8">
        <w:rPr>
          <w:rFonts w:cs="B Zar" w:hint="cs"/>
          <w:sz w:val="20"/>
          <w:szCs w:val="20"/>
          <w:rtl/>
        </w:rPr>
        <w:t>و همچنين</w:t>
      </w:r>
      <w:r w:rsidR="00BB2D8A" w:rsidRPr="003833F8">
        <w:rPr>
          <w:rFonts w:cs="B Zar" w:hint="cs"/>
          <w:sz w:val="20"/>
          <w:szCs w:val="20"/>
          <w:rtl/>
        </w:rPr>
        <w:t xml:space="preserve"> وجود</w:t>
      </w:r>
      <w:r w:rsidR="0074340A" w:rsidRPr="003833F8">
        <w:rPr>
          <w:rFonts w:cs="B Zar" w:hint="cs"/>
          <w:sz w:val="20"/>
          <w:szCs w:val="20"/>
          <w:rtl/>
        </w:rPr>
        <w:t xml:space="preserve"> قوانين و مقررات </w:t>
      </w:r>
      <w:r w:rsidR="00BB2D8A" w:rsidRPr="003833F8">
        <w:rPr>
          <w:rFonts w:cs="B Zar" w:hint="cs"/>
          <w:sz w:val="20"/>
          <w:szCs w:val="20"/>
          <w:rtl/>
        </w:rPr>
        <w:t>مصوب و برنامه هاي ملي</w:t>
      </w:r>
      <w:r w:rsidR="0074340A" w:rsidRPr="003833F8">
        <w:rPr>
          <w:rFonts w:cs="B Zar" w:hint="cs"/>
          <w:sz w:val="20"/>
          <w:szCs w:val="20"/>
          <w:rtl/>
        </w:rPr>
        <w:t xml:space="preserve"> </w:t>
      </w:r>
      <w:r w:rsidRPr="003833F8">
        <w:rPr>
          <w:rFonts w:cs="B Zar" w:hint="cs"/>
          <w:sz w:val="20"/>
          <w:szCs w:val="20"/>
          <w:rtl/>
        </w:rPr>
        <w:t>عبارت است</w:t>
      </w:r>
      <w:r w:rsidR="00C26DE7" w:rsidRPr="003833F8">
        <w:rPr>
          <w:rFonts w:cs="B Zar" w:hint="cs"/>
          <w:sz w:val="20"/>
          <w:szCs w:val="20"/>
          <w:rtl/>
        </w:rPr>
        <w:t xml:space="preserve"> :</w:t>
      </w:r>
      <w:r w:rsidRPr="003833F8">
        <w:rPr>
          <w:rFonts w:cs="B Zar" w:hint="cs"/>
          <w:sz w:val="20"/>
          <w:szCs w:val="20"/>
          <w:rtl/>
        </w:rPr>
        <w:t xml:space="preserve"> از </w:t>
      </w:r>
      <w:r w:rsidRPr="003833F8">
        <w:rPr>
          <w:rFonts w:ascii="Tahoma" w:hAnsi="Tahoma" w:cs="B Zar" w:hint="cs"/>
          <w:sz w:val="20"/>
          <w:szCs w:val="20"/>
          <w:rtl/>
        </w:rPr>
        <w:t xml:space="preserve">كاهش 50 درصدي سوء تغذيه كودكان با اجراي برنامه هاي مشاركتي حمايتي تغذيه كودكان ، تجربه موفق در حذف اختلالات ناشي از كمبود يد وكاهش شيوع گواتر از 69% در سال 65 به 8/4% در سال 86 به واسطه اجراي برنامه يددار كردن نمك ، بهبود شاخص توليد غذا و توزيع جغرافيايي آن </w:t>
      </w:r>
      <w:r w:rsidR="00696A07" w:rsidRPr="003833F8">
        <w:rPr>
          <w:rFonts w:ascii="Tahoma" w:hAnsi="Tahoma" w:cs="B Zar" w:hint="cs"/>
          <w:sz w:val="20"/>
          <w:szCs w:val="20"/>
          <w:rtl/>
        </w:rPr>
        <w:t>، بهبود مراقبت هاي زنان باردار</w:t>
      </w:r>
      <w:r w:rsidR="00566786" w:rsidRPr="003833F8">
        <w:rPr>
          <w:rFonts w:ascii="Tahoma" w:hAnsi="Tahoma" w:cs="B Zar" w:hint="cs"/>
          <w:sz w:val="20"/>
          <w:szCs w:val="20"/>
          <w:rtl/>
        </w:rPr>
        <w:t xml:space="preserve"> و كودكان ، بهبود دسترسي به آب </w:t>
      </w:r>
      <w:r w:rsidR="007D73CF" w:rsidRPr="003833F8">
        <w:rPr>
          <w:rFonts w:ascii="Tahoma" w:hAnsi="Tahoma" w:cs="B Zar" w:hint="cs"/>
          <w:sz w:val="20"/>
          <w:szCs w:val="20"/>
          <w:rtl/>
        </w:rPr>
        <w:t>آشاميدني سالم</w:t>
      </w:r>
      <w:r w:rsidR="00566786" w:rsidRPr="003833F8">
        <w:rPr>
          <w:rFonts w:ascii="Tahoma" w:hAnsi="Tahoma" w:cs="B Zar" w:hint="cs"/>
          <w:sz w:val="20"/>
          <w:szCs w:val="20"/>
          <w:rtl/>
        </w:rPr>
        <w:t xml:space="preserve"> و </w:t>
      </w:r>
      <w:r w:rsidR="007D73CF" w:rsidRPr="003833F8">
        <w:rPr>
          <w:rFonts w:ascii="Tahoma" w:hAnsi="Tahoma" w:cs="B Zar" w:hint="cs"/>
          <w:sz w:val="20"/>
          <w:szCs w:val="20"/>
          <w:rtl/>
        </w:rPr>
        <w:t>تغذيه با</w:t>
      </w:r>
      <w:r w:rsidR="00566786" w:rsidRPr="003833F8">
        <w:rPr>
          <w:rFonts w:ascii="Tahoma" w:hAnsi="Tahoma" w:cs="B Zar" w:hint="cs"/>
          <w:sz w:val="20"/>
          <w:szCs w:val="20"/>
          <w:rtl/>
        </w:rPr>
        <w:t xml:space="preserve"> شيرمادر</w:t>
      </w:r>
      <w:r w:rsidR="007D73CF" w:rsidRPr="003833F8">
        <w:rPr>
          <w:rFonts w:ascii="Tahoma" w:hAnsi="Tahoma" w:cs="B Zar" w:hint="cs"/>
          <w:sz w:val="20"/>
          <w:szCs w:val="20"/>
          <w:rtl/>
        </w:rPr>
        <w:t xml:space="preserve"> كه دربهبود شاخص تولد نوزاد كم وزن و كاهش بيماري‌</w:t>
      </w:r>
      <w:r w:rsidR="00566786" w:rsidRPr="003833F8">
        <w:rPr>
          <w:rFonts w:ascii="Tahoma" w:hAnsi="Tahoma" w:cs="B Zar" w:hint="cs"/>
          <w:sz w:val="20"/>
          <w:szCs w:val="20"/>
          <w:rtl/>
        </w:rPr>
        <w:t>هاي كودكان</w:t>
      </w:r>
      <w:r w:rsidR="00564098" w:rsidRPr="003833F8">
        <w:rPr>
          <w:rFonts w:ascii="Tahoma" w:hAnsi="Tahoma" w:cs="B Zar" w:hint="cs"/>
          <w:sz w:val="20"/>
          <w:szCs w:val="20"/>
          <w:rtl/>
        </w:rPr>
        <w:t xml:space="preserve"> </w:t>
      </w:r>
      <w:r w:rsidR="00566786" w:rsidRPr="003833F8">
        <w:rPr>
          <w:rFonts w:ascii="Tahoma" w:hAnsi="Tahoma" w:cs="B Zar" w:hint="cs"/>
          <w:sz w:val="20"/>
          <w:szCs w:val="20"/>
          <w:rtl/>
        </w:rPr>
        <w:t xml:space="preserve">موثر بوده است . در اين زمينه </w:t>
      </w:r>
      <w:r w:rsidR="007D73CF" w:rsidRPr="003833F8">
        <w:rPr>
          <w:rFonts w:ascii="Tahoma" w:hAnsi="Tahoma" w:cs="B Zar" w:hint="cs"/>
          <w:sz w:val="20"/>
          <w:szCs w:val="20"/>
          <w:rtl/>
        </w:rPr>
        <w:t xml:space="preserve">تاثير </w:t>
      </w:r>
      <w:r w:rsidR="00566786" w:rsidRPr="003833F8">
        <w:rPr>
          <w:rFonts w:ascii="Tahoma" w:hAnsi="Tahoma" w:cs="B Zar" w:hint="cs"/>
          <w:sz w:val="20"/>
          <w:szCs w:val="20"/>
          <w:rtl/>
        </w:rPr>
        <w:t xml:space="preserve">كاهش اختلاف سواد زنان و مردان بعد از انقلاب و افزايش سواد زنان را </w:t>
      </w:r>
      <w:r w:rsidR="007D73CF" w:rsidRPr="003833F8">
        <w:rPr>
          <w:rFonts w:ascii="Tahoma" w:hAnsi="Tahoma" w:cs="B Zar" w:hint="cs"/>
          <w:sz w:val="20"/>
          <w:szCs w:val="20"/>
          <w:rtl/>
        </w:rPr>
        <w:t xml:space="preserve">در ارتقاء سلامت افراد خانواده </w:t>
      </w:r>
      <w:r w:rsidR="00566786" w:rsidRPr="003833F8">
        <w:rPr>
          <w:rFonts w:ascii="Tahoma" w:hAnsi="Tahoma" w:cs="B Zar" w:hint="cs"/>
          <w:sz w:val="20"/>
          <w:szCs w:val="20"/>
          <w:rtl/>
        </w:rPr>
        <w:t>نبايد از نظر دور داشت .</w:t>
      </w:r>
    </w:p>
    <w:p w14:paraId="78B61B08" w14:textId="77777777" w:rsidR="00571425" w:rsidRPr="003833F8" w:rsidRDefault="00D37AC0" w:rsidP="000C7464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sz w:val="20"/>
          <w:szCs w:val="20"/>
          <w:lang w:bidi="fa-IR"/>
        </w:rPr>
      </w:pPr>
      <w:r w:rsidRPr="003833F8">
        <w:rPr>
          <w:rFonts w:cs="B Zar" w:hint="cs"/>
          <w:sz w:val="20"/>
          <w:szCs w:val="20"/>
          <w:rtl/>
        </w:rPr>
        <w:t xml:space="preserve">افزايش متوسط هزينه خوراكي خانوار ، </w:t>
      </w:r>
      <w:r w:rsidRPr="003833F8">
        <w:rPr>
          <w:rFonts w:cs="B Zar"/>
          <w:sz w:val="20"/>
          <w:szCs w:val="20"/>
          <w:rtl/>
        </w:rPr>
        <w:t>کاهش کالری دریافتی در جامعه روستایی به ویژه در دهک</w:t>
      </w:r>
      <w:r w:rsidR="00407502" w:rsidRPr="003833F8">
        <w:rPr>
          <w:rFonts w:cs="B Zar" w:hint="cs"/>
          <w:sz w:val="20"/>
          <w:szCs w:val="20"/>
          <w:rtl/>
        </w:rPr>
        <w:t>‌</w:t>
      </w:r>
      <w:r w:rsidRPr="003833F8">
        <w:rPr>
          <w:rFonts w:cs="B Zar"/>
          <w:sz w:val="20"/>
          <w:szCs w:val="20"/>
          <w:rtl/>
        </w:rPr>
        <w:t xml:space="preserve">های پایین درآمدی در طول دهه گذشته </w:t>
      </w:r>
      <w:r w:rsidRPr="003833F8">
        <w:rPr>
          <w:rFonts w:cs="B Zar" w:hint="cs"/>
          <w:sz w:val="20"/>
          <w:szCs w:val="20"/>
          <w:rtl/>
        </w:rPr>
        <w:t xml:space="preserve">، </w:t>
      </w:r>
      <w:r w:rsidRPr="003833F8">
        <w:rPr>
          <w:rFonts w:cs="B Zar"/>
          <w:sz w:val="20"/>
          <w:szCs w:val="20"/>
          <w:rtl/>
        </w:rPr>
        <w:t>افزایش شدید کالری دریافتی در دهک</w:t>
      </w:r>
      <w:r w:rsidR="00407502" w:rsidRPr="003833F8">
        <w:rPr>
          <w:rFonts w:cs="B Zar" w:hint="cs"/>
          <w:sz w:val="20"/>
          <w:szCs w:val="20"/>
          <w:rtl/>
        </w:rPr>
        <w:t>‌</w:t>
      </w:r>
      <w:r w:rsidRPr="003833F8">
        <w:rPr>
          <w:rFonts w:cs="B Zar"/>
          <w:sz w:val="20"/>
          <w:szCs w:val="20"/>
          <w:rtl/>
        </w:rPr>
        <w:t>های بالای درآمدی به ویژه در جامعه شهری</w:t>
      </w:r>
      <w:r w:rsidRPr="003833F8">
        <w:rPr>
          <w:rFonts w:cs="B Zar" w:hint="cs"/>
          <w:sz w:val="20"/>
          <w:szCs w:val="20"/>
          <w:rtl/>
        </w:rPr>
        <w:t xml:space="preserve"> و</w:t>
      </w:r>
      <w:r w:rsidRPr="003833F8">
        <w:rPr>
          <w:rFonts w:cs="B Zar"/>
          <w:sz w:val="20"/>
          <w:szCs w:val="20"/>
          <w:rtl/>
        </w:rPr>
        <w:t>ناترازي دریافت کالری در خانوارهاي كشور كه عوارض بيش خواري و كمبود</w:t>
      </w:r>
      <w:r w:rsidR="00566786" w:rsidRPr="003833F8">
        <w:rPr>
          <w:rFonts w:cs="B Zar"/>
          <w:sz w:val="20"/>
          <w:szCs w:val="20"/>
          <w:rtl/>
        </w:rPr>
        <w:t xml:space="preserve"> دريافت مواد مغذي را در پي دارد</w:t>
      </w:r>
      <w:r w:rsidR="00566786" w:rsidRPr="003833F8">
        <w:rPr>
          <w:rFonts w:cs="B Zar" w:hint="cs"/>
          <w:sz w:val="20"/>
          <w:szCs w:val="20"/>
          <w:rtl/>
        </w:rPr>
        <w:t xml:space="preserve"> . </w:t>
      </w:r>
      <w:r w:rsidR="00566786" w:rsidRPr="003833F8">
        <w:rPr>
          <w:rFonts w:cs="B Zar" w:hint="cs"/>
          <w:color w:val="000000" w:themeColor="text1"/>
          <w:sz w:val="20"/>
          <w:szCs w:val="20"/>
          <w:rtl/>
        </w:rPr>
        <w:t xml:space="preserve">زيادي ميزان مصرف </w:t>
      </w:r>
      <w:r w:rsidR="00981EBB">
        <w:rPr>
          <w:rFonts w:cs="B Zar" w:hint="cs"/>
          <w:color w:val="000000" w:themeColor="text1"/>
          <w:sz w:val="20"/>
          <w:szCs w:val="20"/>
          <w:rtl/>
        </w:rPr>
        <w:t>قند، نمك و چربي</w:t>
      </w:r>
      <w:r w:rsidR="00566786" w:rsidRPr="003833F8">
        <w:rPr>
          <w:rFonts w:cs="B Zar" w:hint="cs"/>
          <w:color w:val="000000" w:themeColor="text1"/>
          <w:sz w:val="20"/>
          <w:szCs w:val="20"/>
          <w:rtl/>
        </w:rPr>
        <w:t xml:space="preserve"> در كل كشور و همچنين زيادي مصرف هله هوله ،</w:t>
      </w:r>
      <w:r w:rsidR="00981EBB">
        <w:rPr>
          <w:rFonts w:cs="B Zar" w:hint="cs"/>
          <w:color w:val="000000" w:themeColor="text1"/>
          <w:sz w:val="20"/>
          <w:szCs w:val="20"/>
          <w:rtl/>
        </w:rPr>
        <w:t xml:space="preserve"> نوشابه، </w:t>
      </w:r>
      <w:r w:rsidR="00566786" w:rsidRPr="003833F8">
        <w:rPr>
          <w:rFonts w:cs="B Zar" w:hint="cs"/>
          <w:color w:val="000000" w:themeColor="text1"/>
          <w:sz w:val="20"/>
          <w:szCs w:val="20"/>
          <w:rtl/>
        </w:rPr>
        <w:t xml:space="preserve">كنسرو ، غذاي حاضري و فست فود در شهرهاي بزرگ ، كمي ميزان مصرف ماهي و </w:t>
      </w:r>
      <w:r w:rsidR="00566786" w:rsidRPr="003833F8">
        <w:rPr>
          <w:rFonts w:cs="B Zar" w:hint="cs"/>
          <w:sz w:val="20"/>
          <w:szCs w:val="20"/>
          <w:rtl/>
        </w:rPr>
        <w:t>سبزي</w:t>
      </w:r>
      <w:r w:rsidR="00407502" w:rsidRPr="003833F8">
        <w:rPr>
          <w:rFonts w:cs="B Zar" w:hint="cs"/>
          <w:sz w:val="20"/>
          <w:szCs w:val="20"/>
          <w:rtl/>
        </w:rPr>
        <w:t xml:space="preserve"> و ميوه</w:t>
      </w:r>
      <w:r w:rsidR="00566786" w:rsidRPr="003833F8">
        <w:rPr>
          <w:rFonts w:cs="B Zar" w:hint="cs"/>
          <w:sz w:val="20"/>
          <w:szCs w:val="20"/>
          <w:rtl/>
        </w:rPr>
        <w:t xml:space="preserve"> تازه</w:t>
      </w:r>
      <w:r w:rsidR="00981EBB">
        <w:rPr>
          <w:rFonts w:cs="B Zar" w:hint="cs"/>
          <w:sz w:val="20"/>
          <w:szCs w:val="20"/>
          <w:rtl/>
        </w:rPr>
        <w:t xml:space="preserve"> و شير و لبنيات</w:t>
      </w:r>
      <w:r w:rsidR="00566786" w:rsidRPr="003833F8">
        <w:rPr>
          <w:rFonts w:cs="B Zar" w:hint="cs"/>
          <w:sz w:val="20"/>
          <w:szCs w:val="20"/>
          <w:rtl/>
        </w:rPr>
        <w:t xml:space="preserve"> </w:t>
      </w:r>
      <w:r w:rsidR="00564098" w:rsidRPr="003833F8">
        <w:rPr>
          <w:rFonts w:cs="B Zar" w:hint="cs"/>
          <w:sz w:val="20"/>
          <w:szCs w:val="20"/>
          <w:rtl/>
        </w:rPr>
        <w:t xml:space="preserve">همگي در روند افزايشي </w:t>
      </w:r>
      <w:r w:rsidR="004C4069" w:rsidRPr="003833F8">
        <w:rPr>
          <w:rFonts w:cs="B Zar" w:hint="cs"/>
          <w:sz w:val="20"/>
          <w:szCs w:val="20"/>
          <w:rtl/>
        </w:rPr>
        <w:t xml:space="preserve">اضافه </w:t>
      </w:r>
      <w:r w:rsidR="00564098" w:rsidRPr="003833F8">
        <w:rPr>
          <w:rFonts w:cs="B Zar" w:hint="cs"/>
          <w:sz w:val="20"/>
          <w:szCs w:val="20"/>
          <w:rtl/>
        </w:rPr>
        <w:t xml:space="preserve">وزن و چاقي افراد جامعه و بيماري هاي </w:t>
      </w:r>
      <w:r w:rsidR="002C5FAA" w:rsidRPr="003833F8">
        <w:rPr>
          <w:rFonts w:cs="B Zar" w:hint="cs"/>
          <w:sz w:val="20"/>
          <w:szCs w:val="20"/>
          <w:rtl/>
        </w:rPr>
        <w:t xml:space="preserve">غيرواگير </w:t>
      </w:r>
      <w:r w:rsidR="00564098" w:rsidRPr="003833F8">
        <w:rPr>
          <w:rFonts w:cs="B Zar" w:hint="cs"/>
          <w:sz w:val="20"/>
          <w:szCs w:val="20"/>
          <w:rtl/>
        </w:rPr>
        <w:t>متعاقب آن</w:t>
      </w:r>
      <w:r w:rsidR="002C5FAA" w:rsidRPr="003833F8">
        <w:rPr>
          <w:rFonts w:cs="B Zar" w:hint="cs"/>
          <w:sz w:val="20"/>
          <w:szCs w:val="20"/>
          <w:rtl/>
        </w:rPr>
        <w:t xml:space="preserve"> به ويژه سكته هاي قلبي و م</w:t>
      </w:r>
      <w:r w:rsidR="000C7464">
        <w:rPr>
          <w:rFonts w:cs="B Zar" w:hint="cs"/>
          <w:sz w:val="20"/>
          <w:szCs w:val="20"/>
          <w:rtl/>
        </w:rPr>
        <w:t>غزي ، فشارخون ، ديابت، سرطان ‌ها، پوكي استخوان و ...</w:t>
      </w:r>
      <w:r w:rsidR="00564098" w:rsidRPr="003833F8">
        <w:rPr>
          <w:rFonts w:cs="B Zar" w:hint="cs"/>
          <w:sz w:val="20"/>
          <w:szCs w:val="20"/>
          <w:rtl/>
        </w:rPr>
        <w:t xml:space="preserve"> موثرند .</w:t>
      </w:r>
    </w:p>
    <w:p w14:paraId="7D37F092" w14:textId="77777777" w:rsidR="00571425" w:rsidRPr="003833F8" w:rsidRDefault="004C4069" w:rsidP="004C4069">
      <w:pPr>
        <w:pStyle w:val="ListParagraph"/>
        <w:numPr>
          <w:ilvl w:val="0"/>
          <w:numId w:val="26"/>
        </w:numPr>
        <w:bidi/>
        <w:spacing w:after="0" w:line="240" w:lineRule="auto"/>
        <w:jc w:val="lowKashida"/>
        <w:rPr>
          <w:rFonts w:cs="B Zar"/>
          <w:sz w:val="20"/>
          <w:szCs w:val="20"/>
          <w:lang w:bidi="fa-IR"/>
        </w:rPr>
      </w:pPr>
      <w:r w:rsidRPr="003833F8">
        <w:rPr>
          <w:rFonts w:cs="B Zar" w:hint="cs"/>
          <w:sz w:val="20"/>
          <w:szCs w:val="20"/>
          <w:rtl/>
        </w:rPr>
        <w:t xml:space="preserve">در </w:t>
      </w:r>
      <w:r w:rsidR="00571425" w:rsidRPr="003833F8">
        <w:rPr>
          <w:rFonts w:cs="B Zar" w:hint="cs"/>
          <w:sz w:val="20"/>
          <w:szCs w:val="20"/>
          <w:rtl/>
        </w:rPr>
        <w:t xml:space="preserve">مطالعه تعیین سبد </w:t>
      </w:r>
      <w:r w:rsidRPr="003833F8">
        <w:rPr>
          <w:rFonts w:cs="B Zar" w:hint="cs"/>
          <w:sz w:val="20"/>
          <w:szCs w:val="20"/>
          <w:rtl/>
        </w:rPr>
        <w:t xml:space="preserve">غذایی </w:t>
      </w:r>
      <w:r w:rsidR="00571425" w:rsidRPr="003833F8">
        <w:rPr>
          <w:rFonts w:cs="B Zar" w:hint="cs"/>
          <w:sz w:val="20"/>
          <w:szCs w:val="20"/>
          <w:rtl/>
        </w:rPr>
        <w:t>مطلوب در سال 139</w:t>
      </w:r>
      <w:r w:rsidRPr="003833F8">
        <w:rPr>
          <w:rFonts w:cs="B Zar" w:hint="cs"/>
          <w:sz w:val="20"/>
          <w:szCs w:val="20"/>
          <w:rtl/>
        </w:rPr>
        <w:t>1</w:t>
      </w:r>
      <w:r w:rsidR="00571425" w:rsidRPr="003833F8">
        <w:rPr>
          <w:rFonts w:cs="B Zar" w:hint="cs"/>
          <w:sz w:val="20"/>
          <w:szCs w:val="20"/>
          <w:rtl/>
        </w:rPr>
        <w:t xml:space="preserve"> </w:t>
      </w:r>
      <w:r w:rsidRPr="003833F8">
        <w:rPr>
          <w:rFonts w:cs="B Zar" w:hint="cs"/>
          <w:sz w:val="20"/>
          <w:szCs w:val="20"/>
          <w:rtl/>
        </w:rPr>
        <w:t xml:space="preserve">الگوي مصرف مواد غذايي </w:t>
      </w:r>
      <w:r w:rsidR="00571425" w:rsidRPr="003833F8">
        <w:rPr>
          <w:rFonts w:cs="B Zar" w:hint="cs"/>
          <w:sz w:val="20"/>
          <w:szCs w:val="20"/>
          <w:rtl/>
        </w:rPr>
        <w:t>نشان داده است</w:t>
      </w:r>
      <w:r w:rsidRPr="003833F8">
        <w:rPr>
          <w:rFonts w:cs="B Zar" w:hint="cs"/>
          <w:sz w:val="20"/>
          <w:szCs w:val="20"/>
          <w:rtl/>
        </w:rPr>
        <w:t xml:space="preserve"> كه</w:t>
      </w:r>
      <w:r w:rsidR="00571425" w:rsidRPr="003833F8">
        <w:rPr>
          <w:rFonts w:cs="B Zar" w:hint="cs"/>
          <w:sz w:val="20"/>
          <w:szCs w:val="20"/>
          <w:rtl/>
          <w:lang w:bidi="fa-IR"/>
        </w:rPr>
        <w:t xml:space="preserve"> مصرف شیر ومواد لبنی ، سبزی ومیوه کمتر ومصرف فند ،چربی وروغن زیادتر از</w:t>
      </w:r>
      <w:r w:rsidRPr="003833F8">
        <w:rPr>
          <w:rFonts w:cs="B Zar" w:hint="cs"/>
          <w:sz w:val="20"/>
          <w:szCs w:val="20"/>
          <w:rtl/>
          <w:lang w:bidi="fa-IR"/>
        </w:rPr>
        <w:t xml:space="preserve"> ميزان‌هاي توصيه شده در</w:t>
      </w:r>
      <w:r w:rsidR="00571425" w:rsidRPr="003833F8">
        <w:rPr>
          <w:rFonts w:cs="B Zar" w:hint="cs"/>
          <w:sz w:val="20"/>
          <w:szCs w:val="20"/>
          <w:rtl/>
          <w:lang w:bidi="fa-IR"/>
        </w:rPr>
        <w:t xml:space="preserve"> سبد</w:t>
      </w:r>
      <w:r w:rsidRPr="003833F8">
        <w:rPr>
          <w:rFonts w:cs="B Zar" w:hint="cs"/>
          <w:sz w:val="20"/>
          <w:szCs w:val="20"/>
          <w:rtl/>
          <w:lang w:bidi="fa-IR"/>
        </w:rPr>
        <w:t xml:space="preserve"> غذايي</w:t>
      </w:r>
      <w:r w:rsidR="00571425" w:rsidRPr="003833F8">
        <w:rPr>
          <w:rFonts w:cs="B Zar" w:hint="cs"/>
          <w:sz w:val="20"/>
          <w:szCs w:val="20"/>
          <w:rtl/>
          <w:lang w:bidi="fa-IR"/>
        </w:rPr>
        <w:t xml:space="preserve"> مطلوب بوده است .</w:t>
      </w:r>
    </w:p>
    <w:p w14:paraId="66151C2E" w14:textId="77777777" w:rsidR="00224BDA" w:rsidRPr="003833F8" w:rsidRDefault="00564098" w:rsidP="00F078F1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ascii="Arial" w:eastAsia="Times New Roman" w:hAnsi="Arial" w:cs="B Zar"/>
          <w:sz w:val="20"/>
          <w:szCs w:val="20"/>
        </w:rPr>
      </w:pPr>
      <w:r w:rsidRPr="003833F8">
        <w:rPr>
          <w:rFonts w:cs="B Zar" w:hint="cs"/>
          <w:sz w:val="20"/>
          <w:szCs w:val="20"/>
          <w:rtl/>
        </w:rPr>
        <w:t xml:space="preserve">با اينكه كم وزني، لاغري </w:t>
      </w:r>
      <w:r w:rsidR="004C4069" w:rsidRPr="003833F8">
        <w:rPr>
          <w:rFonts w:cs="B Zar" w:hint="cs"/>
          <w:sz w:val="20"/>
          <w:szCs w:val="20"/>
          <w:rtl/>
        </w:rPr>
        <w:t>و كوتاه قدي در‌كودكان زير 5 سال</w:t>
      </w:r>
      <w:r w:rsidRPr="003833F8">
        <w:rPr>
          <w:rFonts w:cs="B Zar" w:hint="cs"/>
          <w:sz w:val="20"/>
          <w:szCs w:val="20"/>
          <w:rtl/>
        </w:rPr>
        <w:t xml:space="preserve"> </w:t>
      </w:r>
      <w:r w:rsidR="004C4069" w:rsidRPr="003833F8">
        <w:rPr>
          <w:rFonts w:cs="B Zar" w:hint="cs"/>
          <w:sz w:val="20"/>
          <w:szCs w:val="20"/>
          <w:rtl/>
        </w:rPr>
        <w:t xml:space="preserve">در سه دهه گذشته </w:t>
      </w:r>
      <w:r w:rsidRPr="003833F8">
        <w:rPr>
          <w:rFonts w:cs="B Zar" w:hint="cs"/>
          <w:sz w:val="20"/>
          <w:szCs w:val="20"/>
          <w:rtl/>
        </w:rPr>
        <w:t xml:space="preserve">روند رو به بهبودي داشته است اما اعداد فعلي </w:t>
      </w:r>
      <w:r w:rsidR="00224BDA" w:rsidRPr="003833F8">
        <w:rPr>
          <w:rFonts w:cs="B Zar" w:hint="cs"/>
          <w:sz w:val="20"/>
          <w:szCs w:val="20"/>
          <w:rtl/>
        </w:rPr>
        <w:t>مطلوب كشور نيست</w:t>
      </w:r>
      <w:r w:rsidR="00571425" w:rsidRPr="003833F8">
        <w:rPr>
          <w:rFonts w:cs="B Zar" w:hint="cs"/>
          <w:sz w:val="20"/>
          <w:szCs w:val="20"/>
          <w:rtl/>
          <w:lang w:bidi="fa-IR"/>
        </w:rPr>
        <w:t xml:space="preserve"> و</w:t>
      </w:r>
      <w:r w:rsidR="004C4069" w:rsidRPr="003833F8">
        <w:rPr>
          <w:rFonts w:cs="B Zar" w:hint="cs"/>
          <w:sz w:val="20"/>
          <w:szCs w:val="20"/>
          <w:rtl/>
          <w:lang w:bidi="fa-IR"/>
        </w:rPr>
        <w:t xml:space="preserve"> با وجود</w:t>
      </w:r>
      <w:r w:rsidR="00571425" w:rsidRPr="003833F8">
        <w:rPr>
          <w:rFonts w:cs="B Zar" w:hint="cs"/>
          <w:sz w:val="20"/>
          <w:szCs w:val="20"/>
          <w:rtl/>
          <w:lang w:bidi="fa-IR"/>
        </w:rPr>
        <w:t xml:space="preserve"> روند بهبودی در کم وزنی ، لاغری وکوتاه قدی کودکان زیر 5 سال</w:t>
      </w:r>
      <w:r w:rsidR="004C4069" w:rsidRPr="003833F8">
        <w:rPr>
          <w:rFonts w:cs="B Zar" w:hint="cs"/>
          <w:sz w:val="20"/>
          <w:szCs w:val="20"/>
          <w:rtl/>
          <w:lang w:bidi="fa-IR"/>
        </w:rPr>
        <w:t xml:space="preserve"> در كل كشور</w:t>
      </w:r>
      <w:r w:rsidR="00571425" w:rsidRPr="003833F8">
        <w:rPr>
          <w:rFonts w:cs="B Zar" w:hint="cs"/>
          <w:sz w:val="20"/>
          <w:szCs w:val="20"/>
          <w:rtl/>
          <w:lang w:bidi="fa-IR"/>
        </w:rPr>
        <w:t xml:space="preserve"> ، هم چنان در مناطق محروم ، میزان شیوع سوءتغذیه کودکان  بیش از 3 برابر متوسط کشوری است </w:t>
      </w:r>
      <w:r w:rsidR="00224BDA" w:rsidRPr="003833F8">
        <w:rPr>
          <w:rFonts w:cs="B Zar" w:hint="cs"/>
          <w:sz w:val="20"/>
          <w:szCs w:val="20"/>
          <w:rtl/>
        </w:rPr>
        <w:t xml:space="preserve">، وضعيت ريز مغذي ها هم مطلوب نبوده به طوري كه </w:t>
      </w:r>
      <w:r w:rsidR="00224BDA" w:rsidRPr="003833F8">
        <w:rPr>
          <w:rFonts w:ascii="Arial" w:eastAsia="Times New Roman" w:hAnsi="Arial" w:cs="B Zar" w:hint="cs"/>
          <w:sz w:val="20"/>
          <w:szCs w:val="20"/>
          <w:rtl/>
          <w:lang w:bidi="fa-IR"/>
        </w:rPr>
        <w:t xml:space="preserve">در </w:t>
      </w:r>
      <w:r w:rsidR="00224BDA" w:rsidRPr="003833F8">
        <w:rPr>
          <w:rFonts w:ascii="Arial" w:eastAsia="Times New Roman" w:hAnsi="Arial" w:cs="B Zar" w:hint="cs"/>
          <w:b/>
          <w:bCs/>
          <w:sz w:val="20"/>
          <w:szCs w:val="20"/>
          <w:rtl/>
          <w:lang w:bidi="fa-IR"/>
        </w:rPr>
        <w:t>زنان باردار</w:t>
      </w:r>
      <w:r w:rsidR="00224BDA" w:rsidRPr="003833F8">
        <w:rPr>
          <w:rFonts w:ascii="Arial" w:eastAsia="Times New Roman" w:hAnsi="Arial" w:cs="B Zar" w:hint="cs"/>
          <w:sz w:val="20"/>
          <w:szCs w:val="20"/>
          <w:rtl/>
          <w:lang w:bidi="fa-IR"/>
        </w:rPr>
        <w:t xml:space="preserve"> كمبود روي (39%) ، كم خوني (2</w:t>
      </w:r>
      <w:r w:rsidR="00571425" w:rsidRPr="003833F8">
        <w:rPr>
          <w:rFonts w:ascii="Arial" w:eastAsia="Times New Roman" w:hAnsi="Arial" w:cs="B Zar" w:hint="cs"/>
          <w:sz w:val="20"/>
          <w:szCs w:val="20"/>
          <w:rtl/>
          <w:lang w:bidi="fa-IR"/>
        </w:rPr>
        <w:t>1.4</w:t>
      </w:r>
      <w:r w:rsidR="00224BDA" w:rsidRPr="003833F8">
        <w:rPr>
          <w:rFonts w:ascii="Arial" w:eastAsia="Times New Roman" w:hAnsi="Arial" w:cs="B Zar" w:hint="cs"/>
          <w:sz w:val="20"/>
          <w:szCs w:val="20"/>
          <w:rtl/>
          <w:lang w:bidi="fa-IR"/>
        </w:rPr>
        <w:t xml:space="preserve">%) ، </w:t>
      </w:r>
      <w:r w:rsidR="004C4069" w:rsidRPr="003833F8">
        <w:rPr>
          <w:rFonts w:ascii="Arial" w:eastAsia="Times New Roman" w:hAnsi="Arial" w:cs="B Zar" w:hint="cs"/>
          <w:sz w:val="20"/>
          <w:szCs w:val="20"/>
          <w:rtl/>
          <w:lang w:bidi="fa-IR"/>
        </w:rPr>
        <w:t xml:space="preserve">كمبود </w:t>
      </w:r>
      <w:r w:rsidR="00224BDA" w:rsidRPr="003833F8">
        <w:rPr>
          <w:rFonts w:ascii="Arial" w:eastAsia="Times New Roman" w:hAnsi="Arial" w:cs="B Zar" w:hint="cs"/>
          <w:sz w:val="20"/>
          <w:szCs w:val="20"/>
          <w:rtl/>
          <w:lang w:bidi="fa-IR"/>
        </w:rPr>
        <w:t xml:space="preserve">ويتامين آ (16%) </w:t>
      </w:r>
      <w:r w:rsidR="00F078F1" w:rsidRPr="003833F8">
        <w:rPr>
          <w:rFonts w:ascii="Arial" w:eastAsia="Times New Roman" w:hAnsi="Arial" w:cs="B Zar" w:hint="cs"/>
          <w:sz w:val="20"/>
          <w:szCs w:val="20"/>
          <w:rtl/>
          <w:lang w:bidi="fa-IR"/>
        </w:rPr>
        <w:t xml:space="preserve">كمبود </w:t>
      </w:r>
      <w:r w:rsidR="00224BDA" w:rsidRPr="003833F8">
        <w:rPr>
          <w:rFonts w:ascii="Arial" w:eastAsia="Times New Roman" w:hAnsi="Arial" w:cs="B Zar" w:hint="cs"/>
          <w:sz w:val="20"/>
          <w:szCs w:val="20"/>
          <w:rtl/>
          <w:lang w:bidi="fa-IR"/>
        </w:rPr>
        <w:t xml:space="preserve">ويتامين د از نوع </w:t>
      </w:r>
      <w:r w:rsidR="004144C5" w:rsidRPr="003833F8">
        <w:rPr>
          <w:rFonts w:ascii="Arial" w:eastAsia="Times New Roman" w:hAnsi="Arial" w:cs="B Zar" w:hint="cs"/>
          <w:sz w:val="20"/>
          <w:szCs w:val="20"/>
          <w:rtl/>
          <w:lang w:bidi="fa-IR"/>
        </w:rPr>
        <w:t>حاشیه ای متوسط و شدید</w:t>
      </w:r>
      <w:r w:rsidR="00224BDA" w:rsidRPr="003833F8">
        <w:rPr>
          <w:rFonts w:ascii="Arial" w:eastAsia="Times New Roman" w:hAnsi="Arial" w:cs="B Zar" w:hint="cs"/>
          <w:sz w:val="20"/>
          <w:szCs w:val="20"/>
          <w:rtl/>
          <w:lang w:bidi="fa-IR"/>
        </w:rPr>
        <w:t xml:space="preserve"> (5</w:t>
      </w:r>
      <w:r w:rsidR="004144C5" w:rsidRPr="003833F8">
        <w:rPr>
          <w:rFonts w:ascii="Arial" w:eastAsia="Times New Roman" w:hAnsi="Arial" w:cs="B Zar" w:hint="cs"/>
          <w:sz w:val="20"/>
          <w:szCs w:val="20"/>
          <w:rtl/>
          <w:lang w:bidi="fa-IR"/>
        </w:rPr>
        <w:t>6.5</w:t>
      </w:r>
      <w:r w:rsidR="00F078F1" w:rsidRPr="003833F8">
        <w:rPr>
          <w:rFonts w:ascii="Arial" w:eastAsia="Times New Roman" w:hAnsi="Arial" w:cs="B Zar" w:hint="cs"/>
          <w:sz w:val="20"/>
          <w:szCs w:val="20"/>
          <w:rtl/>
          <w:lang w:bidi="fa-IR"/>
        </w:rPr>
        <w:t>%)،</w:t>
      </w:r>
      <w:r w:rsidR="00224BDA" w:rsidRPr="003833F8">
        <w:rPr>
          <w:rFonts w:ascii="Arial" w:eastAsia="Times New Roman" w:hAnsi="Arial" w:cs="B Zar" w:hint="cs"/>
          <w:sz w:val="20"/>
          <w:szCs w:val="20"/>
          <w:rtl/>
          <w:lang w:bidi="fa-IR"/>
        </w:rPr>
        <w:t xml:space="preserve"> و در كودكان 15 تا 23 ماهه كمبود شديد ويتامين آ (2%) و كمبود شديد ويتامين د (4%) مي باشد .</w:t>
      </w:r>
      <w:r w:rsidR="00571425" w:rsidRPr="003833F8">
        <w:rPr>
          <w:rFonts w:hint="cs"/>
          <w:sz w:val="20"/>
          <w:szCs w:val="20"/>
          <w:rtl/>
          <w:lang w:bidi="fa-IR"/>
        </w:rPr>
        <w:t xml:space="preserve"> </w:t>
      </w:r>
    </w:p>
    <w:p w14:paraId="52E6F663" w14:textId="77777777" w:rsidR="002C5FAA" w:rsidRPr="003833F8" w:rsidRDefault="002C5FAA" w:rsidP="00F078F1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ascii="Arial" w:eastAsia="Times New Roman" w:hAnsi="Arial" w:cs="B Zar"/>
          <w:sz w:val="20"/>
          <w:szCs w:val="20"/>
        </w:rPr>
      </w:pPr>
      <w:r w:rsidRPr="003833F8">
        <w:rPr>
          <w:rFonts w:cs="B Zar" w:hint="cs"/>
          <w:color w:val="000000" w:themeColor="text1"/>
          <w:sz w:val="20"/>
          <w:szCs w:val="20"/>
          <w:rtl/>
        </w:rPr>
        <w:t xml:space="preserve">قرار گرفتن تقريبا نصف </w:t>
      </w:r>
      <w:r w:rsidRPr="003833F8">
        <w:rPr>
          <w:rFonts w:cs="B Zar" w:hint="cs"/>
          <w:sz w:val="20"/>
          <w:szCs w:val="20"/>
          <w:rtl/>
        </w:rPr>
        <w:t xml:space="preserve">استان هاي كشور در طيف </w:t>
      </w:r>
      <w:r w:rsidR="00E11CD9" w:rsidRPr="003833F8">
        <w:rPr>
          <w:rFonts w:cs="B Zar" w:hint="cs"/>
          <w:sz w:val="20"/>
          <w:szCs w:val="20"/>
          <w:rtl/>
        </w:rPr>
        <w:t xml:space="preserve">نسبتا ناامن غذايي تا بسيار ناامن غذايي هشداري براي بهبود وضعيت امنيت غذايي كشور آن هم با رعايت عدالت در دسترسي و بهره مندي خانوارها </w:t>
      </w:r>
      <w:r w:rsidR="00F078F1" w:rsidRPr="003833F8">
        <w:rPr>
          <w:rFonts w:cs="B Zar" w:hint="cs"/>
          <w:sz w:val="20"/>
          <w:szCs w:val="20"/>
          <w:rtl/>
        </w:rPr>
        <w:t>است</w:t>
      </w:r>
      <w:r w:rsidR="00E11CD9" w:rsidRPr="003833F8">
        <w:rPr>
          <w:rFonts w:cs="B Zar" w:hint="cs"/>
          <w:sz w:val="20"/>
          <w:szCs w:val="20"/>
          <w:rtl/>
        </w:rPr>
        <w:t xml:space="preserve">.اين داده ها با نقشه جهاني منتشر شده در سال 2008 تا حد زيادي تطابق دارد و </w:t>
      </w:r>
      <w:r w:rsidR="00F078F1" w:rsidRPr="003833F8">
        <w:rPr>
          <w:rFonts w:cs="B Zar" w:hint="cs"/>
          <w:sz w:val="20"/>
          <w:szCs w:val="20"/>
          <w:rtl/>
        </w:rPr>
        <w:t xml:space="preserve">نيازمند </w:t>
      </w:r>
      <w:r w:rsidR="00E11CD9" w:rsidRPr="003833F8">
        <w:rPr>
          <w:rFonts w:cs="B Zar" w:hint="cs"/>
          <w:sz w:val="20"/>
          <w:szCs w:val="20"/>
          <w:rtl/>
        </w:rPr>
        <w:t xml:space="preserve">عزمي منسجم و هماهنگ در سطح ملي </w:t>
      </w:r>
      <w:r w:rsidR="00F078F1" w:rsidRPr="003833F8">
        <w:rPr>
          <w:rFonts w:cs="B Zar" w:hint="cs"/>
          <w:sz w:val="20"/>
          <w:szCs w:val="20"/>
          <w:rtl/>
        </w:rPr>
        <w:t>است تا بتوان وضعيت امنيت غذايي را بهبود بخشيد.</w:t>
      </w:r>
      <w:r w:rsidR="00E11CD9" w:rsidRPr="003833F8">
        <w:rPr>
          <w:rFonts w:cs="B Zar" w:hint="cs"/>
          <w:sz w:val="20"/>
          <w:szCs w:val="20"/>
          <w:rtl/>
        </w:rPr>
        <w:t xml:space="preserve"> </w:t>
      </w:r>
    </w:p>
    <w:p w14:paraId="01872077" w14:textId="77777777" w:rsidR="00E11CD9" w:rsidRPr="003833F8" w:rsidRDefault="009479A9" w:rsidP="00F078F1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cs="B Mitra"/>
          <w:sz w:val="20"/>
          <w:szCs w:val="20"/>
          <w:lang w:bidi="fa-IR"/>
        </w:rPr>
      </w:pPr>
      <w:r w:rsidRPr="003833F8">
        <w:rPr>
          <w:rFonts w:cs="B Zar" w:hint="cs"/>
          <w:sz w:val="20"/>
          <w:szCs w:val="20"/>
          <w:rtl/>
        </w:rPr>
        <w:t>با اينكه اولين مطالعه ملي در زمينه سواد تغذيه اي مردم كشور در سال 1390 انجام شده است و مبناي مقايسه اي وجود ندارد اما وضعيت توصيف شده در اين مطالعه نشان مي دهد كه ميزان سواد تغذيه اي مردم با جايگاه مطلوب فاصله زيادي دارد و يكي از اولويت هاي زيرساختي براي بهبود امنيت غذا و تغذيه سرمايه گذاري در ارتقاي سواد تغذيه مردم است ، مطالعات</w:t>
      </w:r>
      <w:r w:rsidRPr="003833F8">
        <w:rPr>
          <w:rFonts w:cs="B Zar" w:hint="cs"/>
          <w:color w:val="000000" w:themeColor="text1"/>
          <w:sz w:val="20"/>
          <w:szCs w:val="20"/>
          <w:rtl/>
        </w:rPr>
        <w:t xml:space="preserve"> پراكنده اي در زمينه </w:t>
      </w:r>
      <w:r w:rsidR="004144C5" w:rsidRPr="003833F8">
        <w:rPr>
          <w:rFonts w:cs="B Zar" w:hint="cs"/>
          <w:color w:val="000000" w:themeColor="text1"/>
          <w:sz w:val="20"/>
          <w:szCs w:val="20"/>
          <w:rtl/>
        </w:rPr>
        <w:t>آگاهی و دانش تغذیه ای</w:t>
      </w:r>
      <w:r w:rsidRPr="003833F8">
        <w:rPr>
          <w:rFonts w:cs="B Zar" w:hint="cs"/>
          <w:color w:val="000000" w:themeColor="text1"/>
          <w:sz w:val="20"/>
          <w:szCs w:val="20"/>
          <w:rtl/>
        </w:rPr>
        <w:t xml:space="preserve"> افراد مسئول در توليد و عرضه عمومي مواد غذايي وجود دارد و جاي يك مط</w:t>
      </w:r>
      <w:r w:rsidR="00F078F1" w:rsidRPr="003833F8">
        <w:rPr>
          <w:rFonts w:cs="B Zar" w:hint="cs"/>
          <w:color w:val="000000" w:themeColor="text1"/>
          <w:sz w:val="20"/>
          <w:szCs w:val="20"/>
          <w:rtl/>
        </w:rPr>
        <w:t xml:space="preserve">العه ملي در اين زمينه خالي </w:t>
      </w:r>
      <w:r w:rsidR="00F078F1" w:rsidRPr="003833F8">
        <w:rPr>
          <w:rFonts w:cs="B Zar" w:hint="cs"/>
          <w:sz w:val="20"/>
          <w:szCs w:val="20"/>
          <w:rtl/>
        </w:rPr>
        <w:t xml:space="preserve">است </w:t>
      </w:r>
      <w:r w:rsidRPr="003833F8">
        <w:rPr>
          <w:rFonts w:cs="B Zar" w:hint="cs"/>
          <w:sz w:val="20"/>
          <w:szCs w:val="20"/>
          <w:rtl/>
        </w:rPr>
        <w:t xml:space="preserve">. مطابق اولين مطالعه ملي </w:t>
      </w:r>
      <w:r w:rsidR="002A23E1" w:rsidRPr="003833F8">
        <w:rPr>
          <w:rFonts w:cs="B Zar" w:hint="cs"/>
          <w:sz w:val="20"/>
          <w:szCs w:val="20"/>
          <w:rtl/>
        </w:rPr>
        <w:t xml:space="preserve">لازم است مداخلات ارتقاي </w:t>
      </w:r>
      <w:r w:rsidRPr="003833F8">
        <w:rPr>
          <w:rFonts w:cs="B Zar" w:hint="cs"/>
          <w:sz w:val="20"/>
          <w:szCs w:val="20"/>
          <w:rtl/>
        </w:rPr>
        <w:t xml:space="preserve">سواد تغذيه اي ( به معناي آگاهي ، نگرش و تغيير رفتار ) </w:t>
      </w:r>
      <w:r w:rsidR="002A23E1" w:rsidRPr="003833F8">
        <w:rPr>
          <w:rFonts w:cs="B Zar" w:hint="cs"/>
          <w:sz w:val="20"/>
          <w:szCs w:val="20"/>
          <w:rtl/>
        </w:rPr>
        <w:t xml:space="preserve">با محوريت </w:t>
      </w:r>
      <w:r w:rsidRPr="003833F8">
        <w:rPr>
          <w:rFonts w:cs="B Zar" w:hint="cs"/>
          <w:sz w:val="20"/>
          <w:szCs w:val="20"/>
          <w:rtl/>
        </w:rPr>
        <w:t>معرفي هرم غذايي</w:t>
      </w:r>
      <w:r w:rsidR="00F078F1" w:rsidRPr="003833F8">
        <w:rPr>
          <w:rFonts w:cs="B Zar" w:hint="cs"/>
          <w:sz w:val="20"/>
          <w:szCs w:val="20"/>
          <w:rtl/>
        </w:rPr>
        <w:t>، رهنمودهاي غذايي ايران، اصلاح عادات و رفتارهاي تغذيه‌اي</w:t>
      </w:r>
      <w:r w:rsidR="002A23E1" w:rsidRPr="003833F8">
        <w:rPr>
          <w:rFonts w:cs="B Zar" w:hint="cs"/>
          <w:sz w:val="20"/>
          <w:szCs w:val="20"/>
          <w:rtl/>
        </w:rPr>
        <w:t xml:space="preserve"> به كار گرفته شود .</w:t>
      </w:r>
    </w:p>
    <w:p w14:paraId="37F5294E" w14:textId="77777777" w:rsidR="0074340A" w:rsidRPr="003833F8" w:rsidRDefault="002A23E1" w:rsidP="00735B3C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cs="B Mitra"/>
          <w:sz w:val="20"/>
          <w:szCs w:val="20"/>
          <w:lang w:bidi="fa-IR"/>
        </w:rPr>
      </w:pPr>
      <w:r w:rsidRPr="003833F8">
        <w:rPr>
          <w:rFonts w:cs="B Zar" w:hint="cs"/>
          <w:sz w:val="20"/>
          <w:szCs w:val="20"/>
          <w:rtl/>
        </w:rPr>
        <w:t xml:space="preserve">مرور دو مطالعه در مورد تعيين سبد </w:t>
      </w:r>
      <w:r w:rsidR="00735B3C" w:rsidRPr="003833F8">
        <w:rPr>
          <w:rFonts w:cs="B Zar" w:hint="cs"/>
          <w:sz w:val="20"/>
          <w:szCs w:val="20"/>
          <w:rtl/>
        </w:rPr>
        <w:t xml:space="preserve">غذايي </w:t>
      </w:r>
      <w:r w:rsidRPr="003833F8">
        <w:rPr>
          <w:rFonts w:cs="B Zar" w:hint="cs"/>
          <w:sz w:val="20"/>
          <w:szCs w:val="20"/>
          <w:rtl/>
        </w:rPr>
        <w:t>مطلوب در كشور اين نكته را آشكار مي</w:t>
      </w:r>
      <w:r w:rsidRPr="003833F8">
        <w:rPr>
          <w:rFonts w:cs="B Zar" w:hint="cs"/>
          <w:color w:val="000000" w:themeColor="text1"/>
          <w:sz w:val="20"/>
          <w:szCs w:val="20"/>
          <w:rtl/>
        </w:rPr>
        <w:t xml:space="preserve"> كند كه اين مطالعه بايد در دوره هاي 5 ساله تكرار شود و نتايج آن براي برنامه ريزي هاي ملي </w:t>
      </w:r>
      <w:r w:rsidR="00735B3C">
        <w:rPr>
          <w:rFonts w:cs="B Zar" w:hint="cs"/>
          <w:color w:val="000000" w:themeColor="text1"/>
          <w:sz w:val="20"/>
          <w:szCs w:val="20"/>
          <w:rtl/>
        </w:rPr>
        <w:t>تغذيه و</w:t>
      </w:r>
      <w:r w:rsidRPr="003833F8">
        <w:rPr>
          <w:rFonts w:cs="B Zar" w:hint="cs"/>
          <w:color w:val="000000" w:themeColor="text1"/>
          <w:sz w:val="20"/>
          <w:szCs w:val="20"/>
          <w:rtl/>
        </w:rPr>
        <w:t>غذا ارايه گردد ، به كارگيري نتايج اين تحقيق بايد داراي ضمانت و پاسخگويي در دستگاه هاي مسئول باشد .</w:t>
      </w:r>
    </w:p>
    <w:p w14:paraId="533E7864" w14:textId="77777777" w:rsidR="00A26EE0" w:rsidRPr="003833F8" w:rsidRDefault="002A23E1" w:rsidP="00746301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cs="B Mitra"/>
          <w:sz w:val="20"/>
          <w:szCs w:val="20"/>
          <w:lang w:bidi="fa-IR"/>
        </w:rPr>
      </w:pPr>
      <w:r w:rsidRPr="003833F8">
        <w:rPr>
          <w:rFonts w:cs="B Zar" w:hint="cs"/>
          <w:color w:val="000000" w:themeColor="text1"/>
          <w:sz w:val="20"/>
          <w:szCs w:val="20"/>
          <w:rtl/>
        </w:rPr>
        <w:t xml:space="preserve">  مرور برنامه هاي جاري دفتر </w:t>
      </w:r>
      <w:r w:rsidRPr="003833F8">
        <w:rPr>
          <w:rFonts w:cs="B Zar" w:hint="cs"/>
          <w:sz w:val="20"/>
          <w:szCs w:val="20"/>
          <w:rtl/>
        </w:rPr>
        <w:t>بهبود تغذيه</w:t>
      </w:r>
      <w:r w:rsidR="00746301" w:rsidRPr="003833F8">
        <w:rPr>
          <w:rFonts w:cs="B Zar" w:hint="cs"/>
          <w:sz w:val="20"/>
          <w:szCs w:val="20"/>
          <w:rtl/>
        </w:rPr>
        <w:t xml:space="preserve"> جامعه</w:t>
      </w:r>
      <w:r w:rsidRPr="003833F8">
        <w:rPr>
          <w:rFonts w:cs="B Zar" w:hint="cs"/>
          <w:sz w:val="20"/>
          <w:szCs w:val="20"/>
          <w:rtl/>
        </w:rPr>
        <w:t xml:space="preserve"> نشان مي دهد كه حجم اطلاعات لازم براي تصميم گيري و برنامه ريزي نسبت به واحد هاي ديگر </w:t>
      </w:r>
      <w:r w:rsidR="005F7002" w:rsidRPr="003833F8">
        <w:rPr>
          <w:rFonts w:cs="B Zar" w:hint="cs"/>
          <w:sz w:val="20"/>
          <w:szCs w:val="20"/>
          <w:rtl/>
        </w:rPr>
        <w:t>مطلوب بوده</w:t>
      </w:r>
      <w:r w:rsidRPr="003833F8">
        <w:rPr>
          <w:rFonts w:cs="B Zar" w:hint="cs"/>
          <w:sz w:val="20"/>
          <w:szCs w:val="20"/>
          <w:rtl/>
        </w:rPr>
        <w:t xml:space="preserve"> و مي توان </w:t>
      </w:r>
      <w:r w:rsidR="005F7002" w:rsidRPr="003833F8">
        <w:rPr>
          <w:rFonts w:cs="B Zar" w:hint="cs"/>
          <w:sz w:val="20"/>
          <w:szCs w:val="20"/>
          <w:rtl/>
        </w:rPr>
        <w:t xml:space="preserve">تدوين يا </w:t>
      </w:r>
      <w:r w:rsidRPr="003833F8">
        <w:rPr>
          <w:rFonts w:cs="B Zar" w:hint="cs"/>
          <w:sz w:val="20"/>
          <w:szCs w:val="20"/>
          <w:rtl/>
        </w:rPr>
        <w:t>بازنگري</w:t>
      </w:r>
      <w:r w:rsidR="005F7002" w:rsidRPr="003833F8">
        <w:rPr>
          <w:rFonts w:cs="B Zar" w:hint="cs"/>
          <w:sz w:val="20"/>
          <w:szCs w:val="20"/>
          <w:rtl/>
        </w:rPr>
        <w:t xml:space="preserve"> و استقرار</w:t>
      </w:r>
      <w:r w:rsidRPr="003833F8">
        <w:rPr>
          <w:rFonts w:cs="B Zar" w:hint="cs"/>
          <w:sz w:val="20"/>
          <w:szCs w:val="20"/>
          <w:rtl/>
        </w:rPr>
        <w:t xml:space="preserve"> برنامه</w:t>
      </w:r>
      <w:r w:rsidR="005F7002" w:rsidRPr="003833F8">
        <w:rPr>
          <w:rFonts w:cs="B Zar" w:hint="cs"/>
          <w:sz w:val="20"/>
          <w:szCs w:val="20"/>
          <w:rtl/>
        </w:rPr>
        <w:t xml:space="preserve"> هاي جديد</w:t>
      </w:r>
      <w:r w:rsidRPr="003833F8">
        <w:rPr>
          <w:rFonts w:cs="B Zar" w:hint="cs"/>
          <w:sz w:val="20"/>
          <w:szCs w:val="20"/>
          <w:rtl/>
        </w:rPr>
        <w:t xml:space="preserve"> را در اولويت قرار داد </w:t>
      </w:r>
      <w:r w:rsidR="0074340A" w:rsidRPr="003833F8">
        <w:rPr>
          <w:rFonts w:cs="B Zar"/>
          <w:sz w:val="20"/>
          <w:szCs w:val="20"/>
        </w:rPr>
        <w:t xml:space="preserve">. </w:t>
      </w:r>
      <w:r w:rsidR="0074340A" w:rsidRPr="003833F8">
        <w:rPr>
          <w:rFonts w:cs="B Zar" w:hint="cs"/>
          <w:sz w:val="20"/>
          <w:szCs w:val="20"/>
          <w:rtl/>
          <w:lang w:bidi="fa-IR"/>
        </w:rPr>
        <w:t>يكي ديگر از فرصت هاي بهبود برنامه هاي سلامت و تغذيه در دفتر مذكور طراحي و بازبيني برنامه ها منطبق با استانداردهاي برنامه هاي سلامت(</w:t>
      </w:r>
      <w:r w:rsidR="0074340A" w:rsidRPr="003833F8">
        <w:rPr>
          <w:rFonts w:cs="B Zar"/>
          <w:sz w:val="20"/>
          <w:szCs w:val="20"/>
          <w:lang w:bidi="fa-IR"/>
        </w:rPr>
        <w:t>Health Program</w:t>
      </w:r>
      <w:r w:rsidR="004144C5" w:rsidRPr="003833F8">
        <w:rPr>
          <w:rFonts w:cs="B Zar" w:hint="cs"/>
          <w:sz w:val="20"/>
          <w:szCs w:val="20"/>
          <w:rtl/>
          <w:lang w:bidi="fa-IR"/>
        </w:rPr>
        <w:t>) است .</w:t>
      </w:r>
      <w:r w:rsidR="0074340A" w:rsidRPr="003833F8">
        <w:rPr>
          <w:rFonts w:cs="B Zar"/>
          <w:sz w:val="20"/>
          <w:szCs w:val="20"/>
          <w:lang w:bidi="fa-IR"/>
        </w:rPr>
        <w:t xml:space="preserve"> </w:t>
      </w:r>
      <w:r w:rsidR="00746301" w:rsidRPr="003833F8">
        <w:rPr>
          <w:rFonts w:cs="B Zar" w:hint="cs"/>
          <w:sz w:val="20"/>
          <w:szCs w:val="20"/>
          <w:rtl/>
          <w:lang w:bidi="fa-IR"/>
        </w:rPr>
        <w:t xml:space="preserve">ولي يك </w:t>
      </w:r>
      <w:r w:rsidR="004144C5" w:rsidRPr="003833F8">
        <w:rPr>
          <w:rFonts w:cs="B Zar" w:hint="cs"/>
          <w:sz w:val="20"/>
          <w:szCs w:val="20"/>
          <w:rtl/>
          <w:lang w:bidi="fa-IR"/>
        </w:rPr>
        <w:t xml:space="preserve">چالش </w:t>
      </w:r>
      <w:r w:rsidR="00746301" w:rsidRPr="003833F8">
        <w:rPr>
          <w:rFonts w:cs="B Zar" w:hint="cs"/>
          <w:sz w:val="20"/>
          <w:szCs w:val="20"/>
          <w:rtl/>
          <w:lang w:bidi="fa-IR"/>
        </w:rPr>
        <w:t>مهم</w:t>
      </w:r>
      <w:r w:rsidR="004144C5" w:rsidRPr="003833F8">
        <w:rPr>
          <w:rFonts w:cs="B Zar" w:hint="cs"/>
          <w:sz w:val="20"/>
          <w:szCs w:val="20"/>
          <w:rtl/>
          <w:lang w:bidi="fa-IR"/>
        </w:rPr>
        <w:t xml:space="preserve"> اقدامات موازی سازمان غذا و دارو با این دفتر است . </w:t>
      </w:r>
      <w:r w:rsidRPr="003833F8">
        <w:rPr>
          <w:rFonts w:cs="B Zar" w:hint="cs"/>
          <w:sz w:val="20"/>
          <w:szCs w:val="20"/>
          <w:rtl/>
        </w:rPr>
        <w:t>مقايسه پازل برنامه هاي بهبود تغذيه جامعه با برنامه هاي فعلي دفتر جاي خالي برنامه ها</w:t>
      </w:r>
      <w:r w:rsidR="0074340A" w:rsidRPr="003833F8">
        <w:rPr>
          <w:rFonts w:cs="B Zar"/>
          <w:sz w:val="20"/>
          <w:szCs w:val="20"/>
        </w:rPr>
        <w:t xml:space="preserve"> </w:t>
      </w:r>
      <w:r w:rsidR="0074340A" w:rsidRPr="003833F8">
        <w:rPr>
          <w:rFonts w:cs="B Zar" w:hint="cs"/>
          <w:sz w:val="20"/>
          <w:szCs w:val="20"/>
          <w:rtl/>
        </w:rPr>
        <w:t>و نظام هاي</w:t>
      </w:r>
      <w:r w:rsidRPr="003833F8">
        <w:rPr>
          <w:rFonts w:cs="B Zar" w:hint="cs"/>
          <w:sz w:val="20"/>
          <w:szCs w:val="20"/>
          <w:rtl/>
        </w:rPr>
        <w:t xml:space="preserve"> زير را متذكر مي شود : </w:t>
      </w:r>
    </w:p>
    <w:p w14:paraId="1E9D7E94" w14:textId="77777777" w:rsidR="002A23E1" w:rsidRPr="003833F8" w:rsidRDefault="005F7002" w:rsidP="00C71D0B">
      <w:pPr>
        <w:pStyle w:val="ListParagraph"/>
        <w:numPr>
          <w:ilvl w:val="0"/>
          <w:numId w:val="27"/>
        </w:numPr>
        <w:tabs>
          <w:tab w:val="right" w:pos="992"/>
          <w:tab w:val="right" w:pos="1134"/>
        </w:tabs>
        <w:bidi/>
        <w:spacing w:after="0" w:line="240" w:lineRule="auto"/>
        <w:ind w:hanging="11"/>
        <w:jc w:val="both"/>
        <w:rPr>
          <w:rFonts w:cs="B Zar"/>
          <w:sz w:val="20"/>
          <w:szCs w:val="20"/>
          <w:rtl/>
        </w:rPr>
      </w:pPr>
      <w:r w:rsidRPr="003833F8">
        <w:rPr>
          <w:rFonts w:cs="B Zar" w:hint="cs"/>
          <w:sz w:val="20"/>
          <w:szCs w:val="20"/>
          <w:rtl/>
        </w:rPr>
        <w:t>نظام تضمين و</w:t>
      </w:r>
      <w:r w:rsidR="002A23E1" w:rsidRPr="003833F8">
        <w:rPr>
          <w:rFonts w:cs="B Zar" w:hint="cs"/>
          <w:sz w:val="20"/>
          <w:szCs w:val="20"/>
          <w:rtl/>
        </w:rPr>
        <w:t xml:space="preserve"> اطمينان از تامين پايدار غذاي سالم براي گروه هاي سني و همچنين ايمني غذايي در فرايند توليد و عرضه </w:t>
      </w:r>
    </w:p>
    <w:p w14:paraId="1B0DBCF9" w14:textId="77777777" w:rsidR="005F7002" w:rsidRPr="003833F8" w:rsidRDefault="005F7002" w:rsidP="00C71D0B">
      <w:pPr>
        <w:pStyle w:val="ListParagraph"/>
        <w:numPr>
          <w:ilvl w:val="0"/>
          <w:numId w:val="27"/>
        </w:numPr>
        <w:tabs>
          <w:tab w:val="right" w:pos="992"/>
          <w:tab w:val="right" w:pos="1134"/>
        </w:tabs>
        <w:bidi/>
        <w:spacing w:after="0" w:line="240" w:lineRule="auto"/>
        <w:ind w:hanging="11"/>
        <w:jc w:val="both"/>
        <w:rPr>
          <w:rFonts w:cs="B Zar"/>
          <w:sz w:val="20"/>
          <w:szCs w:val="20"/>
        </w:rPr>
      </w:pPr>
      <w:r w:rsidRPr="003833F8">
        <w:rPr>
          <w:rFonts w:cs="B Zar" w:hint="cs"/>
          <w:sz w:val="20"/>
          <w:szCs w:val="20"/>
          <w:rtl/>
        </w:rPr>
        <w:t xml:space="preserve">نظام </w:t>
      </w:r>
      <w:r w:rsidR="00A26EE0" w:rsidRPr="003833F8">
        <w:rPr>
          <w:rFonts w:cs="B Zar" w:hint="cs"/>
          <w:sz w:val="20"/>
          <w:szCs w:val="20"/>
          <w:rtl/>
        </w:rPr>
        <w:t xml:space="preserve">همكاري </w:t>
      </w:r>
      <w:r w:rsidRPr="003833F8">
        <w:rPr>
          <w:rFonts w:cs="B Zar" w:hint="cs"/>
          <w:sz w:val="20"/>
          <w:szCs w:val="20"/>
          <w:rtl/>
        </w:rPr>
        <w:t>درون بخشي</w:t>
      </w:r>
      <w:r w:rsidR="00A26EE0" w:rsidRPr="003833F8">
        <w:rPr>
          <w:rFonts w:cs="B Zar" w:hint="cs"/>
          <w:sz w:val="20"/>
          <w:szCs w:val="20"/>
          <w:rtl/>
        </w:rPr>
        <w:t xml:space="preserve"> در زمينه كاهش بيماري هاي مرتبط تغذيه</w:t>
      </w:r>
      <w:r w:rsidRPr="003833F8">
        <w:rPr>
          <w:rFonts w:cs="B Zar" w:hint="cs"/>
          <w:sz w:val="20"/>
          <w:szCs w:val="20"/>
          <w:rtl/>
        </w:rPr>
        <w:t xml:space="preserve"> و تامين سلامت تغذيه اي آغاز زندگي</w:t>
      </w:r>
      <w:r w:rsidR="00A26EE0" w:rsidRPr="003833F8">
        <w:rPr>
          <w:rFonts w:cs="B Zar" w:hint="cs"/>
          <w:sz w:val="20"/>
          <w:szCs w:val="20"/>
          <w:rtl/>
        </w:rPr>
        <w:t xml:space="preserve"> با ساير واحد هاي همكار </w:t>
      </w:r>
    </w:p>
    <w:p w14:paraId="791761B0" w14:textId="77777777" w:rsidR="00A26EE0" w:rsidRPr="003833F8" w:rsidRDefault="00A26EE0" w:rsidP="00C71D0B">
      <w:pPr>
        <w:pStyle w:val="ListParagraph"/>
        <w:numPr>
          <w:ilvl w:val="0"/>
          <w:numId w:val="27"/>
        </w:numPr>
        <w:tabs>
          <w:tab w:val="right" w:pos="992"/>
          <w:tab w:val="right" w:pos="1134"/>
        </w:tabs>
        <w:bidi/>
        <w:spacing w:after="0" w:line="240" w:lineRule="auto"/>
        <w:ind w:hanging="11"/>
        <w:jc w:val="both"/>
        <w:rPr>
          <w:rFonts w:cs="B Zar"/>
          <w:color w:val="000000" w:themeColor="text1"/>
          <w:sz w:val="20"/>
          <w:szCs w:val="20"/>
          <w:rtl/>
        </w:rPr>
      </w:pPr>
      <w:r w:rsidRPr="003833F8">
        <w:rPr>
          <w:rFonts w:cs="B Zar" w:hint="cs"/>
          <w:sz w:val="20"/>
          <w:szCs w:val="20"/>
          <w:rtl/>
        </w:rPr>
        <w:t xml:space="preserve">نظام تدوين و بازنگري </w:t>
      </w:r>
      <w:r w:rsidR="005F7002" w:rsidRPr="003833F8">
        <w:rPr>
          <w:rFonts w:cs="B Zar" w:hint="cs"/>
          <w:sz w:val="20"/>
          <w:szCs w:val="20"/>
          <w:rtl/>
          <w:lang w:bidi="fa-IR"/>
        </w:rPr>
        <w:t xml:space="preserve">سیاست ها و </w:t>
      </w:r>
      <w:r w:rsidR="005F7002" w:rsidRPr="003833F8">
        <w:rPr>
          <w:rFonts w:cs="B Zar" w:hint="cs"/>
          <w:sz w:val="20"/>
          <w:szCs w:val="20"/>
          <w:rtl/>
        </w:rPr>
        <w:t>راهنماهای غذا</w:t>
      </w:r>
      <w:r w:rsidR="005F7002" w:rsidRPr="003833F8">
        <w:rPr>
          <w:rFonts w:cs="B Zar" w:hint="cs"/>
          <w:color w:val="000000" w:themeColor="text1"/>
          <w:sz w:val="20"/>
          <w:szCs w:val="20"/>
          <w:rtl/>
        </w:rPr>
        <w:t xml:space="preserve"> و تغذیه براي گروه ها و موقعيت هاي مختلف </w:t>
      </w:r>
    </w:p>
    <w:p w14:paraId="110B96D9" w14:textId="77777777" w:rsidR="005F7002" w:rsidRPr="003833F8" w:rsidRDefault="005F7002" w:rsidP="004144C5">
      <w:pPr>
        <w:pStyle w:val="ListParagraph"/>
        <w:numPr>
          <w:ilvl w:val="0"/>
          <w:numId w:val="27"/>
        </w:numPr>
        <w:tabs>
          <w:tab w:val="right" w:pos="992"/>
          <w:tab w:val="right" w:pos="1134"/>
        </w:tabs>
        <w:bidi/>
        <w:spacing w:after="0" w:line="240" w:lineRule="auto"/>
        <w:ind w:hanging="11"/>
        <w:jc w:val="both"/>
        <w:rPr>
          <w:rFonts w:cs="B Zar"/>
          <w:sz w:val="20"/>
          <w:szCs w:val="20"/>
          <w:rtl/>
          <w:lang w:bidi="fa-IR"/>
        </w:rPr>
      </w:pPr>
      <w:r w:rsidRPr="003833F8">
        <w:rPr>
          <w:rFonts w:cs="B Zar" w:hint="cs"/>
          <w:color w:val="000000" w:themeColor="text1"/>
          <w:sz w:val="20"/>
          <w:szCs w:val="20"/>
          <w:rtl/>
        </w:rPr>
        <w:t xml:space="preserve">ارتقاي </w:t>
      </w:r>
      <w:r w:rsidR="004144C5" w:rsidRPr="003833F8">
        <w:rPr>
          <w:rFonts w:cs="B Zar" w:hint="cs"/>
          <w:color w:val="000000" w:themeColor="text1"/>
          <w:sz w:val="20"/>
          <w:szCs w:val="20"/>
          <w:rtl/>
        </w:rPr>
        <w:t>سواد و دانش تغذیه ای</w:t>
      </w:r>
      <w:r w:rsidRPr="003833F8">
        <w:rPr>
          <w:rFonts w:cs="B Zar" w:hint="cs"/>
          <w:color w:val="000000" w:themeColor="text1"/>
          <w:sz w:val="20"/>
          <w:szCs w:val="20"/>
          <w:rtl/>
        </w:rPr>
        <w:t xml:space="preserve"> فعالان توليد و عرضه غذا </w:t>
      </w:r>
    </w:p>
    <w:p w14:paraId="04A6CAB1" w14:textId="77777777" w:rsidR="005F7002" w:rsidRPr="003833F8" w:rsidRDefault="00F84EFA" w:rsidP="00C71D0B">
      <w:pPr>
        <w:pStyle w:val="ListParagraph"/>
        <w:numPr>
          <w:ilvl w:val="0"/>
          <w:numId w:val="27"/>
        </w:numPr>
        <w:tabs>
          <w:tab w:val="right" w:pos="992"/>
          <w:tab w:val="right" w:pos="1134"/>
        </w:tabs>
        <w:bidi/>
        <w:spacing w:after="0" w:line="240" w:lineRule="auto"/>
        <w:ind w:hanging="11"/>
        <w:jc w:val="both"/>
        <w:rPr>
          <w:rFonts w:cs="B Zar"/>
          <w:sz w:val="20"/>
          <w:szCs w:val="20"/>
          <w:rtl/>
          <w:lang w:bidi="fa-IR"/>
        </w:rPr>
      </w:pPr>
      <w:r w:rsidRPr="003833F8">
        <w:rPr>
          <w:rFonts w:cs="B Zar" w:hint="cs"/>
          <w:sz w:val="20"/>
          <w:szCs w:val="20"/>
          <w:rtl/>
          <w:lang w:bidi="fa-IR"/>
        </w:rPr>
        <w:t xml:space="preserve">نظارت بر </w:t>
      </w:r>
      <w:r w:rsidR="005F7002" w:rsidRPr="003833F8">
        <w:rPr>
          <w:rFonts w:cs="B Zar" w:hint="cs"/>
          <w:sz w:val="20"/>
          <w:szCs w:val="20"/>
          <w:rtl/>
          <w:lang w:bidi="fa-IR"/>
        </w:rPr>
        <w:t xml:space="preserve">خدمات تغذيه در بيمارستان ها و مديريت تغذيه در بحران ها </w:t>
      </w:r>
    </w:p>
    <w:p w14:paraId="0DBAA333" w14:textId="77777777" w:rsidR="00767F4E" w:rsidRPr="003833F8" w:rsidRDefault="0074340A" w:rsidP="00C71D0B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cs="B Zar"/>
          <w:sz w:val="20"/>
          <w:szCs w:val="20"/>
        </w:rPr>
      </w:pPr>
      <w:r w:rsidRPr="003833F8">
        <w:rPr>
          <w:rFonts w:cs="B Zar" w:hint="cs"/>
          <w:sz w:val="20"/>
          <w:szCs w:val="20"/>
          <w:rtl/>
          <w:lang w:bidi="fa-IR"/>
        </w:rPr>
        <w:t>تحليل برنامه هاي موجود سازمان غذا و دارو ، سازمان ملي استاندارد و مركز سلامت محيط و كار معاونت بهداشت نشان مي دهد كه هم</w:t>
      </w:r>
      <w:r w:rsidR="00F84EFA" w:rsidRPr="003833F8">
        <w:rPr>
          <w:rFonts w:cs="B Zar" w:hint="cs"/>
          <w:sz w:val="20"/>
          <w:szCs w:val="20"/>
          <w:rtl/>
          <w:lang w:bidi="fa-IR"/>
        </w:rPr>
        <w:t>‌</w:t>
      </w:r>
      <w:r w:rsidRPr="003833F8">
        <w:rPr>
          <w:rFonts w:cs="B Zar" w:hint="cs"/>
          <w:sz w:val="20"/>
          <w:szCs w:val="20"/>
          <w:rtl/>
          <w:lang w:bidi="fa-IR"/>
        </w:rPr>
        <w:t xml:space="preserve">پوشاني هاي وظيفه اي </w:t>
      </w:r>
      <w:r w:rsidR="00767F4E" w:rsidRPr="003833F8">
        <w:rPr>
          <w:rFonts w:cs="B Zar" w:hint="cs"/>
          <w:sz w:val="20"/>
          <w:szCs w:val="20"/>
          <w:rtl/>
          <w:lang w:bidi="fa-IR"/>
        </w:rPr>
        <w:t>در</w:t>
      </w:r>
      <w:r w:rsidRPr="003833F8">
        <w:rPr>
          <w:rFonts w:cs="B Zar" w:hint="cs"/>
          <w:sz w:val="20"/>
          <w:szCs w:val="20"/>
          <w:rtl/>
          <w:lang w:bidi="fa-IR"/>
        </w:rPr>
        <w:t xml:space="preserve"> تعريف استاندارد و نظارت بر زنجيره غذا از توليد تا عرضه وجود دارد كه در نهايت موجب اتلاف منابع و كاهش كيفيت نظارت </w:t>
      </w:r>
      <w:r w:rsidR="00767F4E" w:rsidRPr="003833F8">
        <w:rPr>
          <w:rFonts w:cs="B Zar" w:hint="cs"/>
          <w:sz w:val="20"/>
          <w:szCs w:val="20"/>
          <w:rtl/>
          <w:lang w:bidi="fa-IR"/>
        </w:rPr>
        <w:t>است</w:t>
      </w:r>
      <w:r w:rsidRPr="003833F8">
        <w:rPr>
          <w:rFonts w:cs="B Zar" w:hint="cs"/>
          <w:sz w:val="20"/>
          <w:szCs w:val="20"/>
          <w:rtl/>
          <w:lang w:bidi="fa-IR"/>
        </w:rPr>
        <w:t xml:space="preserve"> .</w:t>
      </w:r>
      <w:r w:rsidR="00767F4E" w:rsidRPr="003833F8">
        <w:rPr>
          <w:rFonts w:cs="B Zar" w:hint="cs"/>
          <w:sz w:val="20"/>
          <w:szCs w:val="20"/>
          <w:rtl/>
          <w:lang w:bidi="fa-IR"/>
        </w:rPr>
        <w:t xml:space="preserve"> </w:t>
      </w:r>
    </w:p>
    <w:p w14:paraId="4C138629" w14:textId="77777777" w:rsidR="00767F4E" w:rsidRPr="003833F8" w:rsidRDefault="00767F4E" w:rsidP="00F84EFA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cs="B Zar"/>
          <w:sz w:val="20"/>
          <w:szCs w:val="20"/>
        </w:rPr>
      </w:pPr>
      <w:r w:rsidRPr="003833F8">
        <w:rPr>
          <w:rFonts w:cs="B Zar" w:hint="cs"/>
          <w:sz w:val="20"/>
          <w:szCs w:val="20"/>
          <w:rtl/>
          <w:lang w:bidi="fa-IR"/>
        </w:rPr>
        <w:t xml:space="preserve">مرور اسناد بالادستي اين نكته را آشكار مي سازد كه به اندازه كافي مجوز قانوني و برنامه هاي ملي براي ورود جدي به عمليات بهبود امنيت غذا و تغذيه در كشور وجود دارد : </w:t>
      </w:r>
      <w:r w:rsidRPr="003833F8">
        <w:rPr>
          <w:rFonts w:cs="B Zar" w:hint="cs"/>
          <w:sz w:val="20"/>
          <w:szCs w:val="20"/>
          <w:rtl/>
        </w:rPr>
        <w:t xml:space="preserve">تبصره دوم ماده 149 قانون برنامه پنجم توسعه ، سياست شماره </w:t>
      </w:r>
      <w:r w:rsidR="00F84EFA" w:rsidRPr="003833F8">
        <w:rPr>
          <w:rFonts w:cs="B Zar" w:hint="cs"/>
          <w:sz w:val="20"/>
          <w:szCs w:val="20"/>
          <w:rtl/>
        </w:rPr>
        <w:t xml:space="preserve">9 نقشه تحول نظام سلامت </w:t>
      </w:r>
      <w:r w:rsidRPr="003833F8">
        <w:rPr>
          <w:rFonts w:cs="B Zar" w:hint="cs"/>
          <w:sz w:val="20"/>
          <w:szCs w:val="20"/>
          <w:rtl/>
        </w:rPr>
        <w:t xml:space="preserve">مبني بر تامين حق مردم در بهره مندي عادلانه از سبد غذايي و </w:t>
      </w:r>
      <w:r w:rsidRPr="003833F8">
        <w:rPr>
          <w:rFonts w:cs="B Zar" w:hint="cs"/>
          <w:sz w:val="20"/>
          <w:szCs w:val="20"/>
          <w:rtl/>
        </w:rPr>
        <w:lastRenderedPageBreak/>
        <w:t xml:space="preserve">آشاميدني مطلوب و مكفي و همچنين اولويت هاي علم و فناوري كشور در نقشه جامع علمي كشور در توسعه آموزش ها و پژوهش های حوزه تغذیه و پيشگیری، به منظور بهره مندی از موادغذایی سالم و حفظ سلامت جامعه تدوين شده است ، در اين ارتباط ايجاد ستاد برنامه ريزي و پايش عملياتي از نوع بين بخشي لازم است . </w:t>
      </w:r>
    </w:p>
    <w:p w14:paraId="240EBA4C" w14:textId="77777777" w:rsidR="00767F4E" w:rsidRPr="003833F8" w:rsidRDefault="00767F4E" w:rsidP="001966EA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cs="B Zar"/>
          <w:color w:val="000000" w:themeColor="text1"/>
          <w:sz w:val="20"/>
          <w:szCs w:val="20"/>
        </w:rPr>
      </w:pPr>
      <w:r w:rsidRPr="003833F8">
        <w:rPr>
          <w:rFonts w:cs="B Zar" w:hint="cs"/>
          <w:sz w:val="20"/>
          <w:szCs w:val="20"/>
          <w:rtl/>
        </w:rPr>
        <w:t xml:space="preserve">تحليل محيطي </w:t>
      </w:r>
      <w:r w:rsidRPr="003833F8">
        <w:rPr>
          <w:rFonts w:cs="B Zar" w:hint="cs"/>
          <w:sz w:val="20"/>
          <w:szCs w:val="20"/>
          <w:rtl/>
          <w:lang w:bidi="fa-IR"/>
        </w:rPr>
        <w:t>نظام مديريت تغذيه و امنيت غذايي كشور نشان مي دهد كه</w:t>
      </w:r>
      <w:r w:rsidR="00DD0B4D" w:rsidRPr="003833F8">
        <w:rPr>
          <w:rFonts w:cs="B Zar" w:hint="cs"/>
          <w:sz w:val="20"/>
          <w:szCs w:val="20"/>
          <w:rtl/>
          <w:lang w:bidi="fa-IR"/>
        </w:rPr>
        <w:t xml:space="preserve"> در محيط دروني</w:t>
      </w:r>
      <w:r w:rsidRPr="003833F8">
        <w:rPr>
          <w:rFonts w:cs="B Zar" w:hint="cs"/>
          <w:sz w:val="20"/>
          <w:szCs w:val="20"/>
          <w:rtl/>
          <w:lang w:bidi="fa-IR"/>
        </w:rPr>
        <w:t xml:space="preserve"> </w:t>
      </w:r>
      <w:r w:rsidR="00E826FA" w:rsidRPr="003833F8">
        <w:rPr>
          <w:rFonts w:cs="B Zar" w:hint="cs"/>
          <w:sz w:val="20"/>
          <w:szCs w:val="20"/>
          <w:rtl/>
          <w:lang w:bidi="fa-IR"/>
        </w:rPr>
        <w:t>نقاط</w:t>
      </w:r>
      <w:r w:rsidR="00DD0B4D" w:rsidRPr="003833F8">
        <w:rPr>
          <w:rFonts w:cs="B Zar" w:hint="cs"/>
          <w:sz w:val="20"/>
          <w:szCs w:val="20"/>
          <w:rtl/>
          <w:lang w:bidi="fa-IR"/>
        </w:rPr>
        <w:t xml:space="preserve"> </w:t>
      </w:r>
      <w:r w:rsidRPr="003833F8">
        <w:rPr>
          <w:rFonts w:cs="B Zar" w:hint="cs"/>
          <w:sz w:val="20"/>
          <w:szCs w:val="20"/>
          <w:rtl/>
          <w:lang w:bidi="fa-IR"/>
        </w:rPr>
        <w:t xml:space="preserve">قوت برجسته تر از </w:t>
      </w:r>
      <w:r w:rsidR="00E826FA" w:rsidRPr="003833F8">
        <w:rPr>
          <w:rFonts w:cs="B Zar" w:hint="cs"/>
          <w:sz w:val="20"/>
          <w:szCs w:val="20"/>
          <w:rtl/>
          <w:lang w:bidi="fa-IR"/>
        </w:rPr>
        <w:t xml:space="preserve">نقاط </w:t>
      </w:r>
      <w:r w:rsidRPr="003833F8">
        <w:rPr>
          <w:rFonts w:cs="B Zar" w:hint="cs"/>
          <w:sz w:val="20"/>
          <w:szCs w:val="20"/>
          <w:rtl/>
          <w:lang w:bidi="fa-IR"/>
        </w:rPr>
        <w:t xml:space="preserve">ضعف آن است ( توليت ، منابع و ارايه خدمات ) اما در محيط بيروني عوامل كلان موثر بر </w:t>
      </w:r>
      <w:r w:rsidR="00DD0B4D" w:rsidRPr="003833F8">
        <w:rPr>
          <w:rFonts w:cs="B Zar" w:hint="cs"/>
          <w:sz w:val="20"/>
          <w:szCs w:val="20"/>
          <w:rtl/>
          <w:lang w:bidi="fa-IR"/>
        </w:rPr>
        <w:t>وضعيت غذا و تغذيه</w:t>
      </w:r>
      <w:r w:rsidRPr="003833F8">
        <w:rPr>
          <w:rFonts w:cs="B Zar" w:hint="cs"/>
          <w:sz w:val="20"/>
          <w:szCs w:val="20"/>
          <w:rtl/>
          <w:lang w:bidi="fa-IR"/>
        </w:rPr>
        <w:t xml:space="preserve"> از جمله عوامل سياسي ، اقتصادي ، اجتماعي ، فن آوري ، </w:t>
      </w:r>
      <w:r w:rsidR="00DD0B4D" w:rsidRPr="003833F8">
        <w:rPr>
          <w:rFonts w:cs="B Zar" w:hint="cs"/>
          <w:sz w:val="20"/>
          <w:szCs w:val="20"/>
          <w:rtl/>
          <w:lang w:bidi="fa-IR"/>
        </w:rPr>
        <w:t>بين المللي و محيط زيست در مجموع</w:t>
      </w:r>
      <w:r w:rsidRPr="003833F8">
        <w:rPr>
          <w:rFonts w:cs="B Zar" w:hint="cs"/>
          <w:sz w:val="20"/>
          <w:szCs w:val="20"/>
          <w:rtl/>
          <w:lang w:bidi="fa-IR"/>
        </w:rPr>
        <w:t xml:space="preserve"> به عنوان يك تهديد محسوب مي شود </w:t>
      </w:r>
      <w:r w:rsidR="00DD0B4D" w:rsidRPr="003833F8">
        <w:rPr>
          <w:rFonts w:cs="B Zar" w:hint="cs"/>
          <w:sz w:val="20"/>
          <w:szCs w:val="20"/>
          <w:rtl/>
          <w:lang w:bidi="fa-IR"/>
        </w:rPr>
        <w:t>، در چنين شرايطي و با فرض ثابت ماندن عوامل اثر گذار</w:t>
      </w:r>
      <w:r w:rsidR="001966EA" w:rsidRPr="003833F8">
        <w:rPr>
          <w:rFonts w:cs="B Zar" w:hint="cs"/>
          <w:sz w:val="20"/>
          <w:szCs w:val="20"/>
          <w:rtl/>
          <w:lang w:bidi="fa-IR"/>
        </w:rPr>
        <w:t>،</w:t>
      </w:r>
      <w:r w:rsidR="00DD0B4D" w:rsidRPr="003833F8">
        <w:rPr>
          <w:rFonts w:cs="B Zar" w:hint="cs"/>
          <w:sz w:val="20"/>
          <w:szCs w:val="20"/>
          <w:rtl/>
          <w:lang w:bidi="fa-IR"/>
        </w:rPr>
        <w:t xml:space="preserve"> راهبردهاي حفظ و نگهداري در حوزه امنيت غذا و تغذيه توصيه مي شود اما در صورت عزم ملي و حمايت سياست گذاران ارشد(براي كنترل عوامل سطح كلان) و همچنين همكاري برون بخشي در سطح مياني (همدلي و هم افزايي دستگاه هاي اصلي در </w:t>
      </w:r>
      <w:r w:rsidR="004144C5" w:rsidRPr="003833F8">
        <w:rPr>
          <w:rFonts w:cs="B Zar" w:hint="cs"/>
          <w:sz w:val="20"/>
          <w:szCs w:val="20"/>
          <w:rtl/>
          <w:lang w:bidi="fa-IR"/>
        </w:rPr>
        <w:t>تغذیه و امنیت غذایی</w:t>
      </w:r>
      <w:r w:rsidR="00DD0B4D" w:rsidRPr="003833F8">
        <w:rPr>
          <w:rFonts w:cs="B Zar" w:hint="cs"/>
          <w:sz w:val="20"/>
          <w:szCs w:val="20"/>
          <w:rtl/>
          <w:lang w:bidi="fa-IR"/>
        </w:rPr>
        <w:t xml:space="preserve"> ) به كارگيري راهبردهاي توسعه اي اميدوار كننده</w:t>
      </w:r>
      <w:r w:rsidR="00DD0B4D" w:rsidRPr="003833F8">
        <w:rPr>
          <w:rFonts w:cs="B Zar" w:hint="cs"/>
          <w:color w:val="000000" w:themeColor="text1"/>
          <w:sz w:val="20"/>
          <w:szCs w:val="20"/>
          <w:rtl/>
          <w:lang w:bidi="fa-IR"/>
        </w:rPr>
        <w:t xml:space="preserve"> است . </w:t>
      </w:r>
    </w:p>
    <w:p w14:paraId="640DC28F" w14:textId="77777777" w:rsidR="00047FCE" w:rsidRPr="003833F8" w:rsidRDefault="00C87642" w:rsidP="0065243B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cs="B Zar"/>
          <w:sz w:val="20"/>
          <w:szCs w:val="20"/>
        </w:rPr>
      </w:pPr>
      <w:r w:rsidRPr="003833F8">
        <w:rPr>
          <w:rFonts w:cs="B Zar" w:hint="cs"/>
          <w:color w:val="000000" w:themeColor="text1"/>
          <w:sz w:val="20"/>
          <w:szCs w:val="20"/>
          <w:rtl/>
          <w:lang w:bidi="fa-IR"/>
        </w:rPr>
        <w:t>مرور وظايف نظارتي سه دستگاه اصلي شامل سازمان غذا و دارو ، مركز سلامت محيط و كار و سازمان ملي استاندارد نشان مي دهد در حال حاضر ه</w:t>
      </w:r>
      <w:r w:rsidRPr="003833F8">
        <w:rPr>
          <w:rFonts w:cs="B Zar" w:hint="cs"/>
          <w:color w:val="FF0000"/>
          <w:sz w:val="20"/>
          <w:szCs w:val="20"/>
          <w:rtl/>
          <w:lang w:bidi="fa-IR"/>
        </w:rPr>
        <w:t>م</w:t>
      </w:r>
      <w:r w:rsidR="001966EA" w:rsidRPr="003833F8">
        <w:rPr>
          <w:rFonts w:cs="B Zar" w:hint="cs"/>
          <w:color w:val="FF0000"/>
          <w:sz w:val="20"/>
          <w:szCs w:val="20"/>
          <w:rtl/>
          <w:lang w:bidi="fa-IR"/>
        </w:rPr>
        <w:t>‌</w:t>
      </w:r>
      <w:r w:rsidRPr="003833F8">
        <w:rPr>
          <w:rFonts w:cs="B Zar" w:hint="cs"/>
          <w:color w:val="FF0000"/>
          <w:sz w:val="20"/>
          <w:szCs w:val="20"/>
          <w:rtl/>
          <w:lang w:bidi="fa-IR"/>
        </w:rPr>
        <w:t>پو</w:t>
      </w:r>
      <w:r w:rsidRPr="003833F8">
        <w:rPr>
          <w:rFonts w:cs="B Zar" w:hint="cs"/>
          <w:color w:val="000000" w:themeColor="text1"/>
          <w:sz w:val="20"/>
          <w:szCs w:val="20"/>
          <w:rtl/>
          <w:lang w:bidi="fa-IR"/>
        </w:rPr>
        <w:t xml:space="preserve">شاني وظايف در سطح </w:t>
      </w:r>
      <w:r w:rsidR="00DC5582" w:rsidRPr="003833F8">
        <w:rPr>
          <w:rFonts w:cs="B Zar" w:hint="cs"/>
          <w:color w:val="000000" w:themeColor="text1"/>
          <w:sz w:val="20"/>
          <w:szCs w:val="20"/>
          <w:rtl/>
          <w:lang w:bidi="fa-IR"/>
        </w:rPr>
        <w:t>نظارت وجود دارد و نيازمند رفع تضاد است در اين مورد توجه به قوانين مصوب و ظرفيت هاي عملياتي نظارت در هر دستگاه</w:t>
      </w:r>
      <w:r w:rsidR="00513913" w:rsidRPr="003833F8">
        <w:rPr>
          <w:rFonts w:cs="B Zar" w:hint="cs"/>
          <w:color w:val="000000" w:themeColor="text1"/>
          <w:sz w:val="20"/>
          <w:szCs w:val="20"/>
          <w:rtl/>
          <w:lang w:bidi="fa-IR"/>
        </w:rPr>
        <w:t>(به عنوان نمونه وجود شوراي عالي استاندارد كشور</w:t>
      </w:r>
      <w:r w:rsidR="0065243B" w:rsidRPr="003833F8">
        <w:rPr>
          <w:rFonts w:cs="B Zar" w:hint="cs"/>
          <w:color w:val="000000" w:themeColor="text1"/>
          <w:sz w:val="20"/>
          <w:szCs w:val="20"/>
          <w:rtl/>
          <w:lang w:bidi="fa-IR"/>
        </w:rPr>
        <w:t xml:space="preserve"> در سازمان ملي استاندارد</w:t>
      </w:r>
      <w:r w:rsidR="00513913" w:rsidRPr="003833F8">
        <w:rPr>
          <w:rFonts w:cs="B Zar" w:hint="cs"/>
          <w:color w:val="000000" w:themeColor="text1"/>
          <w:sz w:val="20"/>
          <w:szCs w:val="20"/>
          <w:rtl/>
          <w:lang w:bidi="fa-IR"/>
        </w:rPr>
        <w:t xml:space="preserve"> و ظرفيت هاي علمي</w:t>
      </w:r>
      <w:r w:rsidR="0065243B" w:rsidRPr="003833F8">
        <w:rPr>
          <w:rFonts w:cs="B Zar" w:hint="cs"/>
          <w:color w:val="000000" w:themeColor="text1"/>
          <w:sz w:val="20"/>
          <w:szCs w:val="20"/>
          <w:rtl/>
          <w:lang w:bidi="fa-IR"/>
        </w:rPr>
        <w:t xml:space="preserve"> دانشگاهي در سازمان غذا و دارو )</w:t>
      </w:r>
      <w:r w:rsidR="00DC5582" w:rsidRPr="003833F8">
        <w:rPr>
          <w:rFonts w:cs="B Zar" w:hint="cs"/>
          <w:color w:val="000000" w:themeColor="text1"/>
          <w:sz w:val="20"/>
          <w:szCs w:val="20"/>
          <w:rtl/>
          <w:lang w:bidi="fa-IR"/>
        </w:rPr>
        <w:t xml:space="preserve"> معيارهاي قضاوت است هر چند كه نظارت هاي متعدد در سطوح مختلف و در بخش </w:t>
      </w:r>
      <w:r w:rsidR="00DC5582" w:rsidRPr="003833F8">
        <w:rPr>
          <w:rFonts w:cs="B Zar" w:hint="cs"/>
          <w:sz w:val="20"/>
          <w:szCs w:val="20"/>
          <w:rtl/>
          <w:lang w:bidi="fa-IR"/>
        </w:rPr>
        <w:t>هاي مختلف يك سطح مشخص</w:t>
      </w:r>
      <w:r w:rsidR="001966EA" w:rsidRPr="003833F8">
        <w:rPr>
          <w:rFonts w:cs="B Zar" w:hint="cs"/>
          <w:sz w:val="20"/>
          <w:szCs w:val="20"/>
          <w:rtl/>
          <w:lang w:bidi="fa-IR"/>
        </w:rPr>
        <w:t>،</w:t>
      </w:r>
      <w:r w:rsidR="00DC5582" w:rsidRPr="003833F8">
        <w:rPr>
          <w:rFonts w:cs="B Zar" w:hint="cs"/>
          <w:sz w:val="20"/>
          <w:szCs w:val="20"/>
          <w:rtl/>
          <w:lang w:bidi="fa-IR"/>
        </w:rPr>
        <w:t xml:space="preserve"> </w:t>
      </w:r>
      <w:r w:rsidR="00513913" w:rsidRPr="003833F8">
        <w:rPr>
          <w:rFonts w:cs="B Zar" w:hint="cs"/>
          <w:sz w:val="20"/>
          <w:szCs w:val="20"/>
          <w:rtl/>
          <w:lang w:bidi="fa-IR"/>
        </w:rPr>
        <w:t>به شرط هم افزايي و صرف بهينه منابع بلامانع</w:t>
      </w:r>
      <w:r w:rsidR="00DC5582" w:rsidRPr="003833F8">
        <w:rPr>
          <w:rFonts w:cs="B Zar" w:hint="cs"/>
          <w:sz w:val="20"/>
          <w:szCs w:val="20"/>
          <w:rtl/>
          <w:lang w:bidi="fa-IR"/>
        </w:rPr>
        <w:t xml:space="preserve"> است </w:t>
      </w:r>
      <w:r w:rsidR="00AD2D03" w:rsidRPr="003833F8">
        <w:rPr>
          <w:rFonts w:cs="B Zar" w:hint="cs"/>
          <w:sz w:val="20"/>
          <w:szCs w:val="20"/>
          <w:rtl/>
          <w:lang w:bidi="fa-IR"/>
        </w:rPr>
        <w:t>، يكي از فرصت هاي بهبود نظام نظارت</w:t>
      </w:r>
      <w:r w:rsidR="001966EA" w:rsidRPr="003833F8">
        <w:rPr>
          <w:rFonts w:cs="B Zar" w:hint="cs"/>
          <w:sz w:val="20"/>
          <w:szCs w:val="20"/>
          <w:rtl/>
          <w:lang w:bidi="fa-IR"/>
        </w:rPr>
        <w:t>،</w:t>
      </w:r>
      <w:r w:rsidR="00AD2D03" w:rsidRPr="003833F8">
        <w:rPr>
          <w:rFonts w:cs="B Zar" w:hint="cs"/>
          <w:sz w:val="20"/>
          <w:szCs w:val="20"/>
          <w:rtl/>
          <w:lang w:bidi="fa-IR"/>
        </w:rPr>
        <w:t xml:space="preserve"> مشاركت اصناف و سنديكاهاي مرتبط در زنجيره غذا است .</w:t>
      </w:r>
      <w:r w:rsidR="00DC5582" w:rsidRPr="003833F8">
        <w:rPr>
          <w:rFonts w:cs="B Zar" w:hint="cs"/>
          <w:sz w:val="20"/>
          <w:szCs w:val="20"/>
          <w:rtl/>
          <w:lang w:bidi="fa-IR"/>
        </w:rPr>
        <w:t xml:space="preserve"> </w:t>
      </w:r>
    </w:p>
    <w:p w14:paraId="7EEDD6B1" w14:textId="77777777" w:rsidR="00047FCE" w:rsidRPr="003833F8" w:rsidRDefault="00047FCE" w:rsidP="00EE62A4">
      <w:pPr>
        <w:pStyle w:val="ListParagraph"/>
        <w:numPr>
          <w:ilvl w:val="0"/>
          <w:numId w:val="26"/>
        </w:numPr>
        <w:bidi/>
        <w:spacing w:after="0" w:line="240" w:lineRule="auto"/>
        <w:jc w:val="both"/>
        <w:rPr>
          <w:rFonts w:cs="B Zar"/>
          <w:sz w:val="20"/>
          <w:szCs w:val="20"/>
          <w:rtl/>
        </w:rPr>
      </w:pPr>
      <w:r w:rsidRPr="003833F8">
        <w:rPr>
          <w:rFonts w:cs="B Zar" w:hint="cs"/>
          <w:sz w:val="20"/>
          <w:szCs w:val="20"/>
          <w:rtl/>
        </w:rPr>
        <w:t>چالش هم</w:t>
      </w:r>
      <w:r w:rsidR="00EE62A4" w:rsidRPr="003833F8">
        <w:rPr>
          <w:rFonts w:cs="B Zar" w:hint="cs"/>
          <w:sz w:val="20"/>
          <w:szCs w:val="20"/>
          <w:rtl/>
        </w:rPr>
        <w:t>‌</w:t>
      </w:r>
      <w:r w:rsidRPr="003833F8">
        <w:rPr>
          <w:rFonts w:cs="B Zar" w:hint="cs"/>
          <w:sz w:val="20"/>
          <w:szCs w:val="20"/>
          <w:rtl/>
        </w:rPr>
        <w:t xml:space="preserve">پوشاني وظايف بين سازمان ملي استاندارد با سازمان غذا و دارو </w:t>
      </w:r>
      <w:r w:rsidR="00EE62A4" w:rsidRPr="003833F8">
        <w:rPr>
          <w:rFonts w:cs="B Zar" w:hint="cs"/>
          <w:sz w:val="20"/>
          <w:szCs w:val="20"/>
          <w:rtl/>
        </w:rPr>
        <w:t>همچنين</w:t>
      </w:r>
      <w:r w:rsidRPr="003833F8">
        <w:rPr>
          <w:rFonts w:cs="B Zar" w:hint="cs"/>
          <w:sz w:val="20"/>
          <w:szCs w:val="20"/>
          <w:rtl/>
        </w:rPr>
        <w:t xml:space="preserve"> </w:t>
      </w:r>
      <w:r w:rsidR="00EE62A4" w:rsidRPr="003833F8">
        <w:rPr>
          <w:rFonts w:cs="B Zar" w:hint="cs"/>
          <w:sz w:val="20"/>
          <w:szCs w:val="20"/>
          <w:rtl/>
          <w:lang w:bidi="fa-IR"/>
        </w:rPr>
        <w:t xml:space="preserve">مركز سلامت محيط و كار </w:t>
      </w:r>
      <w:r w:rsidRPr="003833F8">
        <w:rPr>
          <w:rFonts w:cs="B Zar" w:hint="cs"/>
          <w:sz w:val="20"/>
          <w:szCs w:val="20"/>
          <w:rtl/>
        </w:rPr>
        <w:t>با سازمان غذا و دارو</w:t>
      </w:r>
      <w:r w:rsidR="00EE62A4" w:rsidRPr="003833F8">
        <w:rPr>
          <w:rFonts w:cs="B Zar" w:hint="cs"/>
          <w:sz w:val="20"/>
          <w:szCs w:val="20"/>
          <w:rtl/>
        </w:rPr>
        <w:t xml:space="preserve"> در نظارت بر عرضه بايد رفع شود و </w:t>
      </w:r>
      <w:r w:rsidR="00EE62A4" w:rsidRPr="003833F8">
        <w:rPr>
          <w:rFonts w:cs="B Zar" w:hint="cs"/>
          <w:sz w:val="20"/>
          <w:szCs w:val="20"/>
          <w:rtl/>
          <w:lang w:bidi="fa-IR"/>
        </w:rPr>
        <w:t xml:space="preserve">متولي </w:t>
      </w:r>
      <w:r w:rsidR="00EE62A4" w:rsidRPr="003833F8">
        <w:rPr>
          <w:rFonts w:cs="B Zar" w:hint="cs"/>
          <w:sz w:val="20"/>
          <w:szCs w:val="20"/>
          <w:rtl/>
        </w:rPr>
        <w:t>نظارت بر محصولات فله اي به درستي مشخص شود.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8220"/>
        <w:gridCol w:w="906"/>
      </w:tblGrid>
      <w:tr w:rsidR="00432314" w14:paraId="3D073E0C" w14:textId="77777777" w:rsidTr="009B744B">
        <w:trPr>
          <w:jc w:val="center"/>
        </w:trPr>
        <w:tc>
          <w:tcPr>
            <w:tcW w:w="10119" w:type="dxa"/>
            <w:gridSpan w:val="3"/>
            <w:shd w:val="clear" w:color="auto" w:fill="92D050"/>
          </w:tcPr>
          <w:p w14:paraId="05522FFA" w14:textId="77777777" w:rsidR="00432314" w:rsidRPr="00652568" w:rsidRDefault="009B744B" w:rsidP="00EE62A4">
            <w:pPr>
              <w:pStyle w:val="ListParagraph"/>
              <w:bidi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52568">
              <w:rPr>
                <w:rFonts w:cs="B Titr" w:hint="cs"/>
                <w:sz w:val="20"/>
                <w:szCs w:val="20"/>
                <w:rtl/>
              </w:rPr>
              <w:t xml:space="preserve">جدول خلاصه بخش شناخت سند ملي </w:t>
            </w:r>
            <w:r w:rsidR="00EE62A4" w:rsidRPr="00652568">
              <w:rPr>
                <w:rFonts w:cs="B Titr" w:hint="cs"/>
                <w:sz w:val="20"/>
                <w:szCs w:val="20"/>
                <w:rtl/>
              </w:rPr>
              <w:t xml:space="preserve">تغذيه و </w:t>
            </w:r>
            <w:r w:rsidRPr="00652568">
              <w:rPr>
                <w:rFonts w:cs="B Titr" w:hint="cs"/>
                <w:sz w:val="20"/>
                <w:szCs w:val="20"/>
                <w:rtl/>
              </w:rPr>
              <w:t>امنيت غذا</w:t>
            </w:r>
            <w:r w:rsidR="00617664">
              <w:rPr>
                <w:rFonts w:cs="B Titr" w:hint="cs"/>
                <w:sz w:val="20"/>
                <w:szCs w:val="20"/>
                <w:rtl/>
              </w:rPr>
              <w:t>يي</w:t>
            </w:r>
          </w:p>
        </w:tc>
      </w:tr>
      <w:tr w:rsidR="002C5FAA" w14:paraId="1F38EC74" w14:textId="77777777" w:rsidTr="009B744B">
        <w:trPr>
          <w:jc w:val="center"/>
        </w:trPr>
        <w:tc>
          <w:tcPr>
            <w:tcW w:w="10119" w:type="dxa"/>
            <w:gridSpan w:val="3"/>
            <w:shd w:val="clear" w:color="auto" w:fill="92D050"/>
          </w:tcPr>
          <w:p w14:paraId="59E41CFD" w14:textId="77777777" w:rsidR="002C5FAA" w:rsidRPr="00652568" w:rsidRDefault="009B744B" w:rsidP="00EE62A4">
            <w:pPr>
              <w:pStyle w:val="ListParagraph"/>
              <w:bidi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52568">
              <w:rPr>
                <w:rFonts w:cs="B Titr" w:hint="cs"/>
                <w:sz w:val="20"/>
                <w:szCs w:val="20"/>
                <w:rtl/>
              </w:rPr>
              <w:t>شش نقطه</w:t>
            </w:r>
            <w:r w:rsidR="002C5FAA" w:rsidRPr="00652568">
              <w:rPr>
                <w:rFonts w:cs="B Titr" w:hint="cs"/>
                <w:sz w:val="20"/>
                <w:szCs w:val="20"/>
                <w:rtl/>
              </w:rPr>
              <w:t xml:space="preserve"> تمركز در بهبود شاخص هاي سطح اثر نهايي</w:t>
            </w:r>
            <w:r w:rsidR="00E11CD9" w:rsidRPr="00652568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EE62A4" w:rsidRPr="00652568">
              <w:rPr>
                <w:rFonts w:cs="B Titr" w:hint="cs"/>
                <w:sz w:val="20"/>
                <w:szCs w:val="20"/>
                <w:rtl/>
              </w:rPr>
              <w:t xml:space="preserve">تغذيه و </w:t>
            </w:r>
            <w:r w:rsidR="00E11CD9" w:rsidRPr="00652568">
              <w:rPr>
                <w:rFonts w:cs="B Titr" w:hint="cs"/>
                <w:sz w:val="20"/>
                <w:szCs w:val="20"/>
                <w:rtl/>
              </w:rPr>
              <w:t>امنيت غذا</w:t>
            </w:r>
            <w:r w:rsidR="00EE62A4" w:rsidRPr="00652568">
              <w:rPr>
                <w:rFonts w:cs="B Titr" w:hint="cs"/>
                <w:sz w:val="20"/>
                <w:szCs w:val="20"/>
                <w:rtl/>
              </w:rPr>
              <w:t>يي</w:t>
            </w:r>
          </w:p>
        </w:tc>
      </w:tr>
      <w:tr w:rsidR="002C5FAA" w14:paraId="232CC96F" w14:textId="77777777" w:rsidTr="00AD2D03">
        <w:trPr>
          <w:jc w:val="center"/>
        </w:trPr>
        <w:tc>
          <w:tcPr>
            <w:tcW w:w="10119" w:type="dxa"/>
            <w:gridSpan w:val="3"/>
            <w:shd w:val="clear" w:color="auto" w:fill="F2F2F2" w:themeFill="background1" w:themeFillShade="F2"/>
          </w:tcPr>
          <w:p w14:paraId="65D3F01C" w14:textId="77777777" w:rsidR="004144C5" w:rsidRPr="00652568" w:rsidRDefault="002C5FAA" w:rsidP="008D1A04">
            <w:pPr>
              <w:pStyle w:val="ListParagraph"/>
              <w:numPr>
                <w:ilvl w:val="0"/>
                <w:numId w:val="97"/>
              </w:numPr>
              <w:bidi/>
              <w:jc w:val="both"/>
              <w:rPr>
                <w:rFonts w:cs="B Zar"/>
                <w:sz w:val="18"/>
                <w:szCs w:val="18"/>
                <w:lang w:bidi="fa-IR"/>
              </w:rPr>
            </w:pPr>
            <w:r w:rsidRPr="00652568">
              <w:rPr>
                <w:rFonts w:cs="B Zar" w:hint="cs"/>
                <w:sz w:val="18"/>
                <w:szCs w:val="18"/>
                <w:rtl/>
              </w:rPr>
              <w:t>نياز به بهبود شاخص هاي سوء تغذيه (كم وزني ، لاغ</w:t>
            </w:r>
            <w:r w:rsidR="008D1A04" w:rsidRPr="00652568">
              <w:rPr>
                <w:rFonts w:cs="B Zar" w:hint="cs"/>
                <w:sz w:val="18"/>
                <w:szCs w:val="18"/>
                <w:rtl/>
              </w:rPr>
              <w:t>ري و كوتاه قدي كودكان زير 5 سال</w:t>
            </w:r>
            <w:r w:rsidRPr="00652568">
              <w:rPr>
                <w:rFonts w:cs="B Zar" w:hint="cs"/>
                <w:sz w:val="18"/>
                <w:szCs w:val="18"/>
                <w:rtl/>
              </w:rPr>
              <w:t>)</w:t>
            </w:r>
            <w:r w:rsidR="004144C5" w:rsidRPr="00652568">
              <w:rPr>
                <w:rFonts w:cs="B Zar" w:hint="cs"/>
                <w:sz w:val="18"/>
                <w:szCs w:val="18"/>
                <w:rtl/>
              </w:rPr>
              <w:t xml:space="preserve"> </w:t>
            </w:r>
          </w:p>
          <w:p w14:paraId="0EAF5770" w14:textId="77777777" w:rsidR="004144C5" w:rsidRPr="00652568" w:rsidRDefault="004144C5" w:rsidP="004144C5">
            <w:pPr>
              <w:pStyle w:val="ListParagraph"/>
              <w:numPr>
                <w:ilvl w:val="0"/>
                <w:numId w:val="97"/>
              </w:numPr>
              <w:bidi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52568">
              <w:rPr>
                <w:rFonts w:cs="B Zar" w:hint="cs"/>
                <w:sz w:val="18"/>
                <w:szCs w:val="18"/>
                <w:rtl/>
                <w:lang w:bidi="fa-IR"/>
              </w:rPr>
              <w:t>نیاز به بهبود وضعیت ریزمغذی</w:t>
            </w:r>
            <w:r w:rsidR="008D1A04" w:rsidRPr="00652568">
              <w:rPr>
                <w:rFonts w:cs="B Zar" w:hint="cs"/>
                <w:sz w:val="18"/>
                <w:szCs w:val="18"/>
                <w:rtl/>
                <w:lang w:bidi="fa-IR"/>
              </w:rPr>
              <w:t>‌</w:t>
            </w:r>
            <w:r w:rsidRPr="00652568">
              <w:rPr>
                <w:rFonts w:cs="B Zar" w:hint="cs"/>
                <w:sz w:val="18"/>
                <w:szCs w:val="18"/>
                <w:rtl/>
                <w:lang w:bidi="fa-IR"/>
              </w:rPr>
              <w:t>ها در گروه</w:t>
            </w:r>
            <w:r w:rsidR="008D1A04" w:rsidRPr="00652568">
              <w:rPr>
                <w:rFonts w:cs="B Zar" w:hint="cs"/>
                <w:sz w:val="18"/>
                <w:szCs w:val="18"/>
                <w:rtl/>
                <w:lang w:bidi="fa-IR"/>
              </w:rPr>
              <w:t>‌</w:t>
            </w:r>
            <w:r w:rsidRPr="00652568">
              <w:rPr>
                <w:rFonts w:cs="B Zar" w:hint="cs"/>
                <w:sz w:val="18"/>
                <w:szCs w:val="18"/>
                <w:rtl/>
                <w:lang w:bidi="fa-IR"/>
              </w:rPr>
              <w:t>های آسیب پذیر شامل زنان سنین باروری ب</w:t>
            </w:r>
            <w:r w:rsidR="007C7A95" w:rsidRPr="00652568">
              <w:rPr>
                <w:rFonts w:cs="B Zar" w:hint="cs"/>
                <w:sz w:val="18"/>
                <w:szCs w:val="18"/>
                <w:rtl/>
                <w:lang w:bidi="fa-IR"/>
              </w:rPr>
              <w:t>ه ویژه ز</w:t>
            </w:r>
            <w:r w:rsidRPr="00652568">
              <w:rPr>
                <w:rFonts w:cs="B Zar" w:hint="cs"/>
                <w:sz w:val="18"/>
                <w:szCs w:val="18"/>
                <w:rtl/>
                <w:lang w:bidi="fa-IR"/>
              </w:rPr>
              <w:t>نان باردار ، کودکان زیر 5 سال ، نوجوانان در سنین بلوغ وسالمندان</w:t>
            </w:r>
          </w:p>
          <w:p w14:paraId="77BA216D" w14:textId="77777777" w:rsidR="002C5FAA" w:rsidRPr="00652568" w:rsidRDefault="002C5FAA" w:rsidP="004144C5">
            <w:pPr>
              <w:pStyle w:val="ListParagraph"/>
              <w:numPr>
                <w:ilvl w:val="0"/>
                <w:numId w:val="97"/>
              </w:numPr>
              <w:bidi/>
              <w:rPr>
                <w:rFonts w:cs="B Zar"/>
                <w:sz w:val="18"/>
                <w:szCs w:val="18"/>
                <w:rtl/>
              </w:rPr>
            </w:pPr>
            <w:r w:rsidRPr="00652568">
              <w:rPr>
                <w:rFonts w:cs="B Zar" w:hint="cs"/>
                <w:sz w:val="18"/>
                <w:szCs w:val="18"/>
                <w:rtl/>
              </w:rPr>
              <w:t xml:space="preserve">نياز به بهبود شاخص اضافه وزن و چاقي </w:t>
            </w:r>
            <w:r w:rsidR="00272B7F" w:rsidRPr="00652568">
              <w:rPr>
                <w:rFonts w:cs="B Zar" w:hint="cs"/>
                <w:sz w:val="18"/>
                <w:szCs w:val="18"/>
                <w:rtl/>
              </w:rPr>
              <w:t>در گروه‌هاي سني مختلف</w:t>
            </w:r>
          </w:p>
          <w:p w14:paraId="3AA14636" w14:textId="77777777" w:rsidR="002C5FAA" w:rsidRPr="00652568" w:rsidRDefault="002C5FAA" w:rsidP="00272B7F">
            <w:pPr>
              <w:pStyle w:val="ListParagraph"/>
              <w:numPr>
                <w:ilvl w:val="0"/>
                <w:numId w:val="97"/>
              </w:numPr>
              <w:bidi/>
              <w:rPr>
                <w:rFonts w:cs="B Zar"/>
                <w:sz w:val="18"/>
                <w:szCs w:val="18"/>
                <w:rtl/>
              </w:rPr>
            </w:pPr>
            <w:r w:rsidRPr="00652568">
              <w:rPr>
                <w:rFonts w:cs="B Zar" w:hint="cs"/>
                <w:sz w:val="18"/>
                <w:szCs w:val="18"/>
                <w:rtl/>
              </w:rPr>
              <w:t xml:space="preserve">نياز به بهبود شاخص </w:t>
            </w:r>
            <w:r w:rsidR="009B744B" w:rsidRPr="00652568">
              <w:rPr>
                <w:rFonts w:cs="B Zar" w:hint="cs"/>
                <w:sz w:val="18"/>
                <w:szCs w:val="18"/>
                <w:rtl/>
              </w:rPr>
              <w:t>بيمار</w:t>
            </w:r>
            <w:r w:rsidR="002B1989" w:rsidRPr="00652568">
              <w:rPr>
                <w:rFonts w:cs="B Zar" w:hint="cs"/>
                <w:sz w:val="18"/>
                <w:szCs w:val="18"/>
                <w:rtl/>
              </w:rPr>
              <w:t>ي‌</w:t>
            </w:r>
            <w:r w:rsidR="009B744B" w:rsidRPr="00652568">
              <w:rPr>
                <w:rFonts w:cs="B Zar" w:hint="cs"/>
                <w:sz w:val="18"/>
                <w:szCs w:val="18"/>
                <w:rtl/>
              </w:rPr>
              <w:t>هاي</w:t>
            </w:r>
            <w:r w:rsidR="002B1989" w:rsidRPr="00652568">
              <w:rPr>
                <w:rFonts w:cs="B Zar" w:hint="cs"/>
                <w:sz w:val="18"/>
                <w:szCs w:val="18"/>
                <w:rtl/>
              </w:rPr>
              <w:t xml:space="preserve"> غيرواگير مرتبط با</w:t>
            </w:r>
            <w:r w:rsidR="009B744B" w:rsidRPr="00652568">
              <w:rPr>
                <w:rFonts w:cs="B Zar" w:hint="cs"/>
                <w:sz w:val="18"/>
                <w:szCs w:val="18"/>
                <w:rtl/>
              </w:rPr>
              <w:t xml:space="preserve"> تغذيه (</w:t>
            </w:r>
            <w:r w:rsidRPr="00652568">
              <w:rPr>
                <w:rFonts w:cs="B Zar" w:hint="cs"/>
                <w:sz w:val="18"/>
                <w:szCs w:val="18"/>
                <w:rtl/>
              </w:rPr>
              <w:t xml:space="preserve">سكته هاي قلبي ، مغزي ،‌فشار خون و ديابت </w:t>
            </w:r>
            <w:r w:rsidR="009B744B" w:rsidRPr="00652568">
              <w:rPr>
                <w:rFonts w:cs="B Zar" w:hint="cs"/>
                <w:sz w:val="18"/>
                <w:szCs w:val="18"/>
                <w:rtl/>
              </w:rPr>
              <w:t>)</w:t>
            </w:r>
          </w:p>
          <w:p w14:paraId="580F69F2" w14:textId="77777777" w:rsidR="002C5FAA" w:rsidRPr="00652568" w:rsidRDefault="002C5FAA" w:rsidP="002B1989">
            <w:pPr>
              <w:pStyle w:val="ListParagraph"/>
              <w:numPr>
                <w:ilvl w:val="0"/>
                <w:numId w:val="97"/>
              </w:numPr>
              <w:bidi/>
              <w:rPr>
                <w:rFonts w:cs="B Zar"/>
                <w:sz w:val="18"/>
                <w:szCs w:val="18"/>
                <w:rtl/>
              </w:rPr>
            </w:pPr>
            <w:r w:rsidRPr="00652568">
              <w:rPr>
                <w:rFonts w:cs="B Zar" w:hint="cs"/>
                <w:sz w:val="18"/>
                <w:szCs w:val="18"/>
                <w:rtl/>
              </w:rPr>
              <w:t>نياز به بهبود دسترسي عادلانه به اقلام غذايي اصلي (بهبود دسترسي دهك هاي پائين</w:t>
            </w:r>
            <w:r w:rsidR="002B1989" w:rsidRPr="00652568">
              <w:rPr>
                <w:rFonts w:cs="B Zar" w:hint="cs"/>
                <w:sz w:val="18"/>
                <w:szCs w:val="18"/>
                <w:rtl/>
              </w:rPr>
              <w:t xml:space="preserve"> درآمدي</w:t>
            </w:r>
            <w:r w:rsidRPr="00652568">
              <w:rPr>
                <w:rFonts w:cs="B Zar" w:hint="cs"/>
                <w:sz w:val="18"/>
                <w:szCs w:val="18"/>
                <w:rtl/>
              </w:rPr>
              <w:t xml:space="preserve"> و نقاط جغرافيايي مشخص )</w:t>
            </w:r>
          </w:p>
          <w:p w14:paraId="62604B11" w14:textId="77777777" w:rsidR="00E11CD9" w:rsidRPr="004144C5" w:rsidRDefault="002C5FAA" w:rsidP="002B1989">
            <w:pPr>
              <w:pStyle w:val="ListParagraph"/>
              <w:numPr>
                <w:ilvl w:val="0"/>
                <w:numId w:val="97"/>
              </w:numPr>
              <w:bidi/>
              <w:rPr>
                <w:rFonts w:cs="B Titr"/>
                <w:sz w:val="24"/>
                <w:szCs w:val="24"/>
                <w:rtl/>
              </w:rPr>
            </w:pPr>
            <w:r w:rsidRPr="00652568">
              <w:rPr>
                <w:rFonts w:cs="B Zar" w:hint="cs"/>
                <w:sz w:val="18"/>
                <w:szCs w:val="18"/>
                <w:rtl/>
              </w:rPr>
              <w:t>اقدام عاجل براي استان هايي كه در طيف</w:t>
            </w:r>
            <w:r w:rsidR="00E11CD9" w:rsidRPr="00652568">
              <w:rPr>
                <w:rFonts w:cs="B Zar" w:hint="cs"/>
                <w:sz w:val="18"/>
                <w:szCs w:val="18"/>
                <w:rtl/>
              </w:rPr>
              <w:t xml:space="preserve"> نسبتا</w:t>
            </w:r>
            <w:r w:rsidRPr="00652568">
              <w:rPr>
                <w:rFonts w:cs="B Zar" w:hint="cs"/>
                <w:sz w:val="18"/>
                <w:szCs w:val="18"/>
                <w:rtl/>
              </w:rPr>
              <w:t xml:space="preserve"> ناامن</w:t>
            </w:r>
            <w:r w:rsidR="00E11CD9" w:rsidRPr="00652568">
              <w:rPr>
                <w:rFonts w:cs="B Zar" w:hint="cs"/>
                <w:sz w:val="18"/>
                <w:szCs w:val="18"/>
                <w:rtl/>
              </w:rPr>
              <w:t xml:space="preserve"> تا بسيار ناامن</w:t>
            </w:r>
            <w:r w:rsidRPr="00652568">
              <w:rPr>
                <w:rFonts w:cs="B Zar" w:hint="cs"/>
                <w:sz w:val="18"/>
                <w:szCs w:val="18"/>
                <w:rtl/>
              </w:rPr>
              <w:t xml:space="preserve"> غذايي قرار دارند</w:t>
            </w:r>
            <w:r w:rsidR="00E11CD9" w:rsidRPr="00652568">
              <w:rPr>
                <w:rFonts w:cs="B Zar" w:hint="cs"/>
                <w:sz w:val="18"/>
                <w:szCs w:val="18"/>
                <w:rtl/>
              </w:rPr>
              <w:t xml:space="preserve"> </w:t>
            </w:r>
            <w:r w:rsidR="00E11CD9" w:rsidRPr="00652568">
              <w:rPr>
                <w:rFonts w:cs="B Zar" w:hint="cs"/>
                <w:sz w:val="14"/>
                <w:szCs w:val="14"/>
                <w:rtl/>
              </w:rPr>
              <w:t>(</w:t>
            </w:r>
            <w:r w:rsidR="00E11CD9" w:rsidRPr="00652568">
              <w:rPr>
                <w:rFonts w:cs="B Zar" w:hint="cs"/>
                <w:sz w:val="18"/>
                <w:szCs w:val="18"/>
                <w:rtl/>
              </w:rPr>
              <w:t xml:space="preserve"> </w:t>
            </w:r>
            <w:r w:rsidR="00E11CD9" w:rsidRPr="00652568">
              <w:rPr>
                <w:rFonts w:cs="B Zar" w:hint="cs"/>
                <w:sz w:val="14"/>
                <w:szCs w:val="14"/>
                <w:rtl/>
              </w:rPr>
              <w:t>هرمزگان ، كهكلويه و بوير احمد ، سيستان و بلوچستان به عنوان اولويت دار ترين ، خوزستان ، كرمان ، ايلام ، بوشهر به عنوان استان هاي اولويت دوم ، اردبيل ، چهار محال و بختياري ، فارس ، كرمانشاه ،كردستان ، لرستان و خراسان جنوبي به عنوان استان هاي اولويت دار سوم</w:t>
            </w:r>
            <w:r w:rsidR="00E11CD9" w:rsidRPr="00652568"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="00E11CD9" w:rsidRPr="00652568">
              <w:rPr>
                <w:rFonts w:cs="B Zar" w:hint="cs"/>
                <w:sz w:val="14"/>
                <w:szCs w:val="14"/>
                <w:rtl/>
              </w:rPr>
              <w:t>)</w:t>
            </w:r>
          </w:p>
        </w:tc>
      </w:tr>
      <w:tr w:rsidR="001979E4" w14:paraId="66048071" w14:textId="77777777" w:rsidTr="001979E4">
        <w:trPr>
          <w:jc w:val="center"/>
        </w:trPr>
        <w:tc>
          <w:tcPr>
            <w:tcW w:w="993" w:type="dxa"/>
            <w:shd w:val="clear" w:color="auto" w:fill="92D050"/>
          </w:tcPr>
          <w:p w14:paraId="08385D47" w14:textId="77777777" w:rsidR="001979E4" w:rsidRPr="00437D3D" w:rsidRDefault="001979E4" w:rsidP="00FD4F4E">
            <w:pPr>
              <w:pStyle w:val="ListParagraph"/>
              <w:bidi/>
              <w:ind w:left="0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حوزه ها</w:t>
            </w:r>
          </w:p>
        </w:tc>
        <w:tc>
          <w:tcPr>
            <w:tcW w:w="8220" w:type="dxa"/>
            <w:tcBorders>
              <w:right w:val="single" w:sz="4" w:space="0" w:color="auto"/>
            </w:tcBorders>
            <w:shd w:val="clear" w:color="auto" w:fill="92D050"/>
          </w:tcPr>
          <w:p w14:paraId="755F17E0" w14:textId="77777777" w:rsidR="001979E4" w:rsidRPr="0066208C" w:rsidRDefault="001979E4" w:rsidP="00FD4F4E">
            <w:pPr>
              <w:pStyle w:val="ListParagraph"/>
              <w:bidi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  <w:r w:rsidRPr="0066208C">
              <w:rPr>
                <w:rFonts w:cs="B Titr" w:hint="cs"/>
                <w:sz w:val="20"/>
                <w:szCs w:val="20"/>
                <w:rtl/>
              </w:rPr>
              <w:t xml:space="preserve">نقاط تمرکز در سه حوزه پيامدي از امنیت غذا و تغذیه 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shd w:val="clear" w:color="auto" w:fill="92D050"/>
          </w:tcPr>
          <w:p w14:paraId="5C23D739" w14:textId="77777777" w:rsidR="001979E4" w:rsidRPr="0066208C" w:rsidRDefault="001979E4" w:rsidP="001979E4">
            <w:pPr>
              <w:pStyle w:val="ListParagraph"/>
              <w:bidi/>
              <w:ind w:left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1979E4" w14:paraId="3C14045A" w14:textId="77777777" w:rsidTr="001979E4">
        <w:trPr>
          <w:cantSplit/>
          <w:trHeight w:val="1134"/>
          <w:jc w:val="center"/>
        </w:trPr>
        <w:tc>
          <w:tcPr>
            <w:tcW w:w="993" w:type="dxa"/>
            <w:shd w:val="clear" w:color="auto" w:fill="92D050"/>
            <w:textDirection w:val="tbRl"/>
            <w:vAlign w:val="center"/>
          </w:tcPr>
          <w:p w14:paraId="55C06DFA" w14:textId="77777777" w:rsidR="001979E4" w:rsidRDefault="001979E4" w:rsidP="00FD4F4E">
            <w:pPr>
              <w:pStyle w:val="ListParagraph"/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 w:rsidRPr="00887E7C"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تامين پايدار  غذا </w:t>
            </w:r>
          </w:p>
          <w:p w14:paraId="5248047C" w14:textId="77777777" w:rsidR="001979E4" w:rsidRDefault="001979E4" w:rsidP="0045255D">
            <w:pPr>
              <w:pStyle w:val="ListParagraph"/>
              <w:bidi/>
              <w:ind w:left="113" w:right="113"/>
              <w:jc w:val="center"/>
              <w:rPr>
                <w:rtl/>
              </w:rPr>
            </w:pPr>
            <w:r w:rsidRPr="00887E7C">
              <w:rPr>
                <w:rFonts w:cs="B Koodak" w:hint="cs"/>
                <w:sz w:val="16"/>
                <w:szCs w:val="16"/>
                <w:rtl/>
                <w:lang w:bidi="fa-IR"/>
              </w:rPr>
              <w:t>(</w:t>
            </w:r>
            <w:r w:rsidRPr="00887E7C">
              <w:rPr>
                <w:rFonts w:cs="B Koodak"/>
                <w:sz w:val="16"/>
                <w:szCs w:val="16"/>
                <w:lang w:bidi="fa-IR"/>
              </w:rPr>
              <w:t>Sustainable Food Supply</w:t>
            </w:r>
            <w:r w:rsidRPr="00887E7C">
              <w:rPr>
                <w:rFonts w:cs="B Koodak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8220" w:type="dxa"/>
            <w:tcBorders>
              <w:right w:val="single" w:sz="4" w:space="0" w:color="auto"/>
            </w:tcBorders>
          </w:tcPr>
          <w:p w14:paraId="2FE0DBC5" w14:textId="77777777" w:rsidR="001979E4" w:rsidRPr="00652568" w:rsidRDefault="001979E4" w:rsidP="00C71D0B">
            <w:pPr>
              <w:pStyle w:val="ListParagraph"/>
              <w:numPr>
                <w:ilvl w:val="0"/>
                <w:numId w:val="29"/>
              </w:numPr>
              <w:bidi/>
              <w:ind w:left="202" w:hanging="202"/>
              <w:jc w:val="both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  <w:r w:rsidRPr="00652568">
              <w:rPr>
                <w:rFonts w:cs="B Zar" w:hint="cs"/>
                <w:color w:val="000000" w:themeColor="text1"/>
                <w:sz w:val="18"/>
                <w:szCs w:val="18"/>
                <w:rtl/>
                <w:lang w:bidi="fa-IR"/>
              </w:rPr>
              <w:t>ت</w:t>
            </w:r>
            <w:r w:rsidR="008D1A04" w:rsidRPr="00652568">
              <w:rPr>
                <w:rFonts w:cs="B Zar" w:hint="cs"/>
                <w:color w:val="000000" w:themeColor="text1"/>
                <w:sz w:val="18"/>
                <w:szCs w:val="18"/>
                <w:rtl/>
                <w:lang w:bidi="fa-IR"/>
              </w:rPr>
              <w:t>ناسب حجم توليد اقلام اصلي غذايي</w:t>
            </w:r>
            <w:r w:rsidRPr="00652568">
              <w:rPr>
                <w:rFonts w:cs="B Zar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با سبد غذايي مطلوب </w:t>
            </w:r>
          </w:p>
          <w:p w14:paraId="605BDC6C" w14:textId="77777777" w:rsidR="001979E4" w:rsidRPr="00652568" w:rsidRDefault="001979E4" w:rsidP="00C71D0B">
            <w:pPr>
              <w:pStyle w:val="ListParagraph"/>
              <w:numPr>
                <w:ilvl w:val="0"/>
                <w:numId w:val="29"/>
              </w:numPr>
              <w:bidi/>
              <w:ind w:left="202" w:hanging="202"/>
              <w:jc w:val="both"/>
              <w:rPr>
                <w:rFonts w:cs="B Zar"/>
                <w:color w:val="000000" w:themeColor="text1"/>
                <w:sz w:val="18"/>
                <w:szCs w:val="18"/>
                <w:rtl/>
                <w:lang w:bidi="fa-IR"/>
              </w:rPr>
            </w:pPr>
            <w:r w:rsidRPr="00652568">
              <w:rPr>
                <w:rFonts w:cs="B Zar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توليد محصولات كشاورزي خام (محصول زراعي ، دام و طيور و شيلات ) و فراوري شده با بيشترين ايمني و ارزش غذايي </w:t>
            </w:r>
          </w:p>
          <w:p w14:paraId="3F23FC7E" w14:textId="77777777" w:rsidR="001979E4" w:rsidRPr="00652568" w:rsidRDefault="004144C5" w:rsidP="004144C5">
            <w:pPr>
              <w:pStyle w:val="ListParagraph"/>
              <w:numPr>
                <w:ilvl w:val="0"/>
                <w:numId w:val="29"/>
              </w:numPr>
              <w:bidi/>
              <w:ind w:left="202" w:hanging="202"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52568">
              <w:rPr>
                <w:rFonts w:cs="B Zar" w:hint="cs"/>
                <w:color w:val="000000" w:themeColor="text1"/>
                <w:sz w:val="18"/>
                <w:szCs w:val="18"/>
                <w:rtl/>
                <w:lang w:bidi="fa-IR"/>
              </w:rPr>
              <w:t>نياز به ارتقاي دانش تغذیه ای</w:t>
            </w:r>
            <w:r w:rsidR="001979E4" w:rsidRPr="00652568">
              <w:rPr>
                <w:rFonts w:cs="B Zar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كليه </w:t>
            </w:r>
            <w:r w:rsidR="001979E4" w:rsidRPr="00652568">
              <w:rPr>
                <w:rFonts w:cs="B Zar" w:hint="cs"/>
                <w:sz w:val="18"/>
                <w:szCs w:val="18"/>
                <w:rtl/>
                <w:lang w:bidi="fa-IR"/>
              </w:rPr>
              <w:t>فعالان زنجيره غذا در كشور شامل كشاورزان و دامداران ، فراوري كنندگان غذا ، توزيع كنندگان، عرضه كنندگان غذاي آماده ، خرده فروشي مواد غذايي ، تبليغات/رسانه</w:t>
            </w:r>
          </w:p>
          <w:p w14:paraId="629A3EC5" w14:textId="77777777" w:rsidR="001979E4" w:rsidRPr="00652568" w:rsidRDefault="004144C5" w:rsidP="00272B7F">
            <w:pPr>
              <w:pStyle w:val="ListParagraph"/>
              <w:numPr>
                <w:ilvl w:val="0"/>
                <w:numId w:val="29"/>
              </w:numPr>
              <w:bidi/>
              <w:ind w:left="202" w:hanging="202"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52568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توجه به تولید محصولات غذایی حامی سلامت ومتناسب با </w:t>
            </w:r>
            <w:r w:rsidR="00272B7F" w:rsidRPr="00652568">
              <w:rPr>
                <w:rFonts w:cs="B Zar" w:hint="cs"/>
                <w:sz w:val="18"/>
                <w:szCs w:val="18"/>
                <w:rtl/>
                <w:lang w:bidi="fa-IR"/>
              </w:rPr>
              <w:t>الگوي</w:t>
            </w:r>
            <w:r w:rsidR="001979E4" w:rsidRPr="00652568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عوامل خطر بيماري ها و بيماري هاي شايع غيرواگير در كشور </w:t>
            </w:r>
          </w:p>
          <w:p w14:paraId="5266F2F7" w14:textId="77777777" w:rsidR="001979E4" w:rsidRPr="00652568" w:rsidRDefault="001979E4" w:rsidP="00C71D0B">
            <w:pPr>
              <w:pStyle w:val="ListParagraph"/>
              <w:numPr>
                <w:ilvl w:val="0"/>
                <w:numId w:val="29"/>
              </w:numPr>
              <w:bidi/>
              <w:ind w:left="202" w:hanging="202"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52568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نياز به بهبود دسترسي و بهره مندي عادلانه </w:t>
            </w:r>
            <w:r w:rsidR="00272B7F" w:rsidRPr="00652568">
              <w:rPr>
                <w:rFonts w:cs="B Zar" w:hint="cs"/>
                <w:sz w:val="18"/>
                <w:szCs w:val="18"/>
                <w:rtl/>
                <w:lang w:bidi="fa-IR"/>
              </w:rPr>
              <w:t>از غذا</w:t>
            </w:r>
            <w:r w:rsidRPr="00652568">
              <w:rPr>
                <w:rFonts w:cs="B Zar" w:hint="cs"/>
                <w:sz w:val="18"/>
                <w:szCs w:val="18"/>
                <w:rtl/>
                <w:lang w:bidi="fa-IR"/>
              </w:rPr>
              <w:t>(توجه به تامين دهك هاي اقتصادي پائين و توزيع جغرافيايي عادلانه )</w:t>
            </w:r>
          </w:p>
          <w:p w14:paraId="5283E10B" w14:textId="77777777" w:rsidR="001979E4" w:rsidRPr="00213F82" w:rsidRDefault="001979E4" w:rsidP="00C71D0B">
            <w:pPr>
              <w:pStyle w:val="ListParagraph"/>
              <w:numPr>
                <w:ilvl w:val="0"/>
                <w:numId w:val="29"/>
              </w:numPr>
              <w:bidi/>
              <w:ind w:left="202" w:hanging="202"/>
              <w:jc w:val="both"/>
              <w:rPr>
                <w:rFonts w:cs="B Zar"/>
                <w:rtl/>
              </w:rPr>
            </w:pPr>
            <w:r w:rsidRPr="00652568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نياز به پيشگيري و مديريت عوامل محيط زيستي موثر بر كشاورزي </w:t>
            </w:r>
            <w:r w:rsidRPr="00652568">
              <w:rPr>
                <w:rFonts w:cs="B Za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906" w:type="dxa"/>
            <w:tcBorders>
              <w:left w:val="single" w:sz="4" w:space="0" w:color="auto"/>
            </w:tcBorders>
            <w:textDirection w:val="btLr"/>
            <w:vAlign w:val="center"/>
          </w:tcPr>
          <w:p w14:paraId="285D51BE" w14:textId="77777777" w:rsidR="001979E4" w:rsidRPr="001979E4" w:rsidRDefault="001979E4" w:rsidP="001979E4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  <w:rtl/>
              </w:rPr>
            </w:pPr>
            <w:r w:rsidRPr="001979E4">
              <w:rPr>
                <w:rFonts w:cs="B Zar" w:hint="cs"/>
                <w:sz w:val="16"/>
                <w:szCs w:val="16"/>
                <w:rtl/>
              </w:rPr>
              <w:t>تامين غذاي كافي و در دسترس</w:t>
            </w:r>
          </w:p>
          <w:p w14:paraId="1F15AB56" w14:textId="77777777" w:rsidR="001979E4" w:rsidRPr="001979E4" w:rsidRDefault="001979E4" w:rsidP="001979E4">
            <w:pPr>
              <w:bidi/>
              <w:ind w:left="113" w:right="113"/>
              <w:jc w:val="center"/>
              <w:rPr>
                <w:rFonts w:cs="B Zar"/>
                <w:sz w:val="16"/>
                <w:szCs w:val="16"/>
              </w:rPr>
            </w:pPr>
            <w:r w:rsidRPr="001979E4">
              <w:rPr>
                <w:rFonts w:cs="B Zar"/>
                <w:sz w:val="16"/>
                <w:szCs w:val="16"/>
              </w:rPr>
              <w:t xml:space="preserve">Food availability and </w:t>
            </w:r>
          </w:p>
          <w:p w14:paraId="1D5AB665" w14:textId="77777777" w:rsidR="001979E4" w:rsidRPr="001979E4" w:rsidRDefault="001979E4" w:rsidP="001979E4">
            <w:pPr>
              <w:bidi/>
              <w:ind w:left="113" w:right="113"/>
              <w:jc w:val="center"/>
              <w:rPr>
                <w:rFonts w:cs="B Zar"/>
              </w:rPr>
            </w:pPr>
            <w:r w:rsidRPr="001979E4">
              <w:rPr>
                <w:rFonts w:cs="B Zar"/>
                <w:sz w:val="16"/>
                <w:szCs w:val="16"/>
              </w:rPr>
              <w:t>Acceseability</w:t>
            </w:r>
          </w:p>
        </w:tc>
      </w:tr>
      <w:tr w:rsidR="001979E4" w14:paraId="45147F96" w14:textId="77777777" w:rsidTr="007C7A95">
        <w:trPr>
          <w:cantSplit/>
          <w:trHeight w:val="1699"/>
          <w:jc w:val="center"/>
        </w:trPr>
        <w:tc>
          <w:tcPr>
            <w:tcW w:w="993" w:type="dxa"/>
            <w:shd w:val="clear" w:color="auto" w:fill="92D050"/>
            <w:textDirection w:val="tbRl"/>
            <w:vAlign w:val="center"/>
          </w:tcPr>
          <w:p w14:paraId="66F7CB5B" w14:textId="77777777" w:rsidR="001979E4" w:rsidRDefault="001979E4" w:rsidP="00FD4F4E">
            <w:pPr>
              <w:pStyle w:val="ListParagraph"/>
              <w:bidi/>
              <w:ind w:left="113" w:right="113"/>
              <w:jc w:val="center"/>
              <w:rPr>
                <w:rtl/>
              </w:rPr>
            </w:pPr>
            <w:r w:rsidRPr="00BE215D">
              <w:rPr>
                <w:rFonts w:cs="B Koodak" w:hint="cs"/>
                <w:sz w:val="18"/>
                <w:szCs w:val="18"/>
                <w:rtl/>
                <w:lang w:bidi="fa-IR"/>
              </w:rPr>
              <w:t>ايمني غذايي (</w:t>
            </w:r>
            <w:r w:rsidRPr="00BE215D">
              <w:rPr>
                <w:rFonts w:cs="B Koodak"/>
                <w:sz w:val="18"/>
                <w:szCs w:val="18"/>
                <w:lang w:bidi="fa-IR"/>
              </w:rPr>
              <w:t>Food Safety</w:t>
            </w:r>
            <w:r w:rsidRPr="00BE215D">
              <w:rPr>
                <w:rFonts w:cs="B Koodak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8220" w:type="dxa"/>
            <w:tcBorders>
              <w:right w:val="single" w:sz="4" w:space="0" w:color="auto"/>
            </w:tcBorders>
          </w:tcPr>
          <w:p w14:paraId="4B415A05" w14:textId="77777777" w:rsidR="001979E4" w:rsidRPr="00652568" w:rsidRDefault="001979E4" w:rsidP="00C71D0B">
            <w:pPr>
              <w:pStyle w:val="ListParagraph"/>
              <w:numPr>
                <w:ilvl w:val="0"/>
                <w:numId w:val="30"/>
              </w:numPr>
              <w:bidi/>
              <w:ind w:left="202" w:hanging="202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52568">
              <w:rPr>
                <w:rFonts w:cs="B Zar" w:hint="cs"/>
                <w:sz w:val="18"/>
                <w:szCs w:val="18"/>
                <w:rtl/>
                <w:lang w:bidi="fa-IR"/>
              </w:rPr>
              <w:t>تعريف استانداردها و نظارت بر رعايت آنها با مشاركت كليه شركا از جمله اصناف و سنديكاها در كل زنجيره غذا</w:t>
            </w:r>
          </w:p>
          <w:p w14:paraId="2527443D" w14:textId="77777777" w:rsidR="001979E4" w:rsidRPr="00652568" w:rsidRDefault="001979E4" w:rsidP="00C71D0B">
            <w:pPr>
              <w:pStyle w:val="ListParagraph"/>
              <w:numPr>
                <w:ilvl w:val="0"/>
                <w:numId w:val="30"/>
              </w:numPr>
              <w:bidi/>
              <w:ind w:left="202" w:hanging="202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52568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نياز به برچسب گذاري محصولات غذايي </w:t>
            </w:r>
          </w:p>
          <w:p w14:paraId="6E71AA81" w14:textId="77777777" w:rsidR="001979E4" w:rsidRPr="00652568" w:rsidRDefault="001979E4" w:rsidP="00C71D0B">
            <w:pPr>
              <w:pStyle w:val="ListParagraph"/>
              <w:numPr>
                <w:ilvl w:val="0"/>
                <w:numId w:val="30"/>
              </w:numPr>
              <w:bidi/>
              <w:ind w:left="202" w:hanging="202"/>
              <w:rPr>
                <w:rFonts w:cs="B Zar"/>
                <w:sz w:val="18"/>
                <w:szCs w:val="18"/>
                <w:rtl/>
              </w:rPr>
            </w:pPr>
            <w:r w:rsidRPr="00652568">
              <w:rPr>
                <w:rFonts w:cs="B Zar" w:hint="cs"/>
                <w:sz w:val="18"/>
                <w:szCs w:val="18"/>
                <w:rtl/>
              </w:rPr>
              <w:t xml:space="preserve">نياز به آموزش و تشويق كليه فعالان سلامت محور در زنجيره غذا </w:t>
            </w:r>
          </w:p>
          <w:p w14:paraId="19A7089B" w14:textId="77777777" w:rsidR="001979E4" w:rsidRPr="00AD2D03" w:rsidRDefault="001979E4" w:rsidP="00C71D0B">
            <w:pPr>
              <w:pStyle w:val="ListParagraph"/>
              <w:numPr>
                <w:ilvl w:val="0"/>
                <w:numId w:val="30"/>
              </w:numPr>
              <w:bidi/>
              <w:ind w:left="202" w:hanging="202"/>
              <w:rPr>
                <w:rFonts w:cs="B Zar"/>
                <w:rtl/>
              </w:rPr>
            </w:pPr>
            <w:r w:rsidRPr="00652568">
              <w:rPr>
                <w:rFonts w:cs="B Zar" w:hint="cs"/>
                <w:sz w:val="18"/>
                <w:szCs w:val="18"/>
                <w:rtl/>
              </w:rPr>
              <w:t xml:space="preserve">نياز به ارتقاي عرضه سالم و ايمن غذا </w:t>
            </w:r>
          </w:p>
        </w:tc>
        <w:tc>
          <w:tcPr>
            <w:tcW w:w="90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3801F1F5" w14:textId="77777777" w:rsidR="001979E4" w:rsidRDefault="001979E4" w:rsidP="001979E4">
            <w:pPr>
              <w:ind w:left="113" w:right="113"/>
              <w:jc w:val="center"/>
              <w:rPr>
                <w:rFonts w:cs="B Zar"/>
                <w:rtl/>
              </w:rPr>
            </w:pPr>
          </w:p>
          <w:p w14:paraId="3DAC2111" w14:textId="77777777" w:rsidR="001979E4" w:rsidRDefault="001979E4" w:rsidP="001979E4">
            <w:pPr>
              <w:ind w:left="113" w:right="113"/>
              <w:jc w:val="center"/>
              <w:rPr>
                <w:rFonts w:cs="B Zar"/>
                <w:rtl/>
              </w:rPr>
            </w:pPr>
          </w:p>
          <w:p w14:paraId="0F7D5395" w14:textId="77777777" w:rsidR="001979E4" w:rsidRDefault="001979E4" w:rsidP="001979E4">
            <w:pPr>
              <w:ind w:left="113" w:right="113"/>
              <w:jc w:val="center"/>
              <w:rPr>
                <w:rFonts w:cs="B Zar"/>
                <w:rtl/>
              </w:rPr>
            </w:pPr>
          </w:p>
          <w:p w14:paraId="55FC3CC4" w14:textId="77777777" w:rsidR="001979E4" w:rsidRDefault="001979E4" w:rsidP="001979E4">
            <w:pPr>
              <w:ind w:left="113" w:right="113"/>
              <w:jc w:val="center"/>
              <w:rPr>
                <w:rFonts w:cs="B Zar"/>
                <w:rtl/>
              </w:rPr>
            </w:pPr>
          </w:p>
          <w:p w14:paraId="48B4098A" w14:textId="77777777" w:rsidR="001979E4" w:rsidRDefault="001979E4" w:rsidP="001979E4">
            <w:pPr>
              <w:bidi/>
              <w:ind w:left="113" w:right="113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بهره مندي بدن از غذاي خورده شده</w:t>
            </w:r>
          </w:p>
          <w:p w14:paraId="3DDEC0E9" w14:textId="77777777" w:rsidR="001979E4" w:rsidRDefault="001979E4" w:rsidP="001979E4">
            <w:pPr>
              <w:bidi/>
              <w:ind w:left="113" w:right="113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(</w:t>
            </w:r>
            <w:r>
              <w:rPr>
                <w:rFonts w:cs="B Zar"/>
                <w:lang w:bidi="fa-IR"/>
              </w:rPr>
              <w:t xml:space="preserve">Food Utilization </w:t>
            </w:r>
            <w:r>
              <w:rPr>
                <w:rFonts w:cs="B Zar" w:hint="cs"/>
                <w:rtl/>
                <w:lang w:bidi="fa-IR"/>
              </w:rPr>
              <w:t>)</w:t>
            </w:r>
          </w:p>
          <w:p w14:paraId="259B72F4" w14:textId="77777777" w:rsidR="001979E4" w:rsidRDefault="001979E4" w:rsidP="001979E4">
            <w:pPr>
              <w:ind w:left="113" w:right="113"/>
              <w:jc w:val="center"/>
              <w:rPr>
                <w:rFonts w:cs="B Zar"/>
                <w:rtl/>
              </w:rPr>
            </w:pPr>
          </w:p>
          <w:p w14:paraId="5795B8FB" w14:textId="77777777" w:rsidR="001979E4" w:rsidRDefault="001979E4" w:rsidP="001979E4">
            <w:pPr>
              <w:ind w:left="113" w:right="113"/>
              <w:jc w:val="center"/>
              <w:rPr>
                <w:rFonts w:cs="B Zar"/>
                <w:rtl/>
              </w:rPr>
            </w:pPr>
          </w:p>
          <w:p w14:paraId="25E653D2" w14:textId="77777777" w:rsidR="001979E4" w:rsidRDefault="001979E4" w:rsidP="001979E4">
            <w:pPr>
              <w:ind w:left="113" w:right="113"/>
              <w:jc w:val="center"/>
              <w:rPr>
                <w:rFonts w:cs="B Zar"/>
                <w:rtl/>
              </w:rPr>
            </w:pPr>
          </w:p>
          <w:p w14:paraId="102A6294" w14:textId="77777777" w:rsidR="001979E4" w:rsidRPr="001979E4" w:rsidRDefault="001979E4" w:rsidP="001979E4">
            <w:pPr>
              <w:tabs>
                <w:tab w:val="right" w:pos="992"/>
                <w:tab w:val="right" w:pos="1134"/>
              </w:tabs>
              <w:bidi/>
              <w:ind w:left="113" w:right="113"/>
              <w:jc w:val="center"/>
              <w:rPr>
                <w:rFonts w:cs="B Zar"/>
                <w:rtl/>
              </w:rPr>
            </w:pPr>
          </w:p>
        </w:tc>
      </w:tr>
      <w:tr w:rsidR="001979E4" w14:paraId="234609DF" w14:textId="77777777" w:rsidTr="001979E4">
        <w:trPr>
          <w:cantSplit/>
          <w:trHeight w:val="1134"/>
          <w:jc w:val="center"/>
        </w:trPr>
        <w:tc>
          <w:tcPr>
            <w:tcW w:w="993" w:type="dxa"/>
            <w:shd w:val="clear" w:color="auto" w:fill="92D050"/>
            <w:textDirection w:val="tbRl"/>
            <w:vAlign w:val="center"/>
          </w:tcPr>
          <w:p w14:paraId="3E6F83B2" w14:textId="77777777" w:rsidR="001979E4" w:rsidRDefault="001979E4" w:rsidP="00FD4F4E">
            <w:pPr>
              <w:pStyle w:val="ListParagraph"/>
              <w:bidi/>
              <w:ind w:left="113" w:right="113"/>
              <w:jc w:val="center"/>
              <w:rPr>
                <w:rtl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بهبود </w:t>
            </w:r>
            <w:r w:rsidRPr="00BE215D">
              <w:rPr>
                <w:rFonts w:cs="B Koodak" w:hint="cs"/>
                <w:sz w:val="18"/>
                <w:szCs w:val="18"/>
                <w:rtl/>
                <w:lang w:bidi="fa-IR"/>
              </w:rPr>
              <w:t>تغذيه (</w:t>
            </w:r>
            <w:r w:rsidRPr="00BE215D">
              <w:rPr>
                <w:rFonts w:cs="B Koodak"/>
                <w:sz w:val="18"/>
                <w:szCs w:val="18"/>
                <w:lang w:bidi="fa-IR"/>
              </w:rPr>
              <w:t>Nutrition</w:t>
            </w:r>
            <w:r w:rsidRPr="00BE215D">
              <w:rPr>
                <w:rFonts w:cs="B Koodak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8220" w:type="dxa"/>
            <w:tcBorders>
              <w:right w:val="single" w:sz="4" w:space="0" w:color="auto"/>
            </w:tcBorders>
          </w:tcPr>
          <w:p w14:paraId="571C1436" w14:textId="77777777" w:rsidR="001979E4" w:rsidRPr="00652568" w:rsidRDefault="001979E4" w:rsidP="00C71D0B">
            <w:pPr>
              <w:pStyle w:val="ListParagraph"/>
              <w:numPr>
                <w:ilvl w:val="0"/>
                <w:numId w:val="31"/>
              </w:numPr>
              <w:tabs>
                <w:tab w:val="right" w:pos="992"/>
                <w:tab w:val="right" w:pos="1134"/>
              </w:tabs>
              <w:bidi/>
              <w:ind w:left="202" w:hanging="202"/>
              <w:jc w:val="both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652568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نظام تضمين و اطمينان از تامين پايدار غذاي سالم براي گروه هاي سني و همچنين ايمني غذايي در فرايند توليد و عرضه </w:t>
            </w:r>
          </w:p>
          <w:p w14:paraId="6B403F92" w14:textId="77777777" w:rsidR="001979E4" w:rsidRPr="00652568" w:rsidRDefault="001979E4" w:rsidP="00C71D0B">
            <w:pPr>
              <w:pStyle w:val="ListParagraph"/>
              <w:numPr>
                <w:ilvl w:val="0"/>
                <w:numId w:val="31"/>
              </w:numPr>
              <w:tabs>
                <w:tab w:val="right" w:pos="992"/>
                <w:tab w:val="right" w:pos="1134"/>
              </w:tabs>
              <w:bidi/>
              <w:ind w:left="202" w:hanging="202"/>
              <w:jc w:val="both"/>
              <w:rPr>
                <w:rFonts w:cs="B Zar"/>
                <w:color w:val="000000" w:themeColor="text1"/>
                <w:sz w:val="18"/>
                <w:szCs w:val="18"/>
              </w:rPr>
            </w:pPr>
            <w:r w:rsidRPr="00652568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نظام همكاري درون بخشي در زمينه كاهش بيماري هاي مرتبط</w:t>
            </w:r>
            <w:r w:rsidR="009C693C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با</w:t>
            </w:r>
            <w:r w:rsidRPr="00652568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تغذيه و تامين سلامت تغذيه اي آغاز زندگي با ساير واحد هاي همكار </w:t>
            </w:r>
          </w:p>
          <w:p w14:paraId="1AD3A9B8" w14:textId="77777777" w:rsidR="001979E4" w:rsidRPr="00652568" w:rsidRDefault="001979E4" w:rsidP="00C71D0B">
            <w:pPr>
              <w:pStyle w:val="ListParagraph"/>
              <w:numPr>
                <w:ilvl w:val="0"/>
                <w:numId w:val="31"/>
              </w:numPr>
              <w:tabs>
                <w:tab w:val="right" w:pos="992"/>
                <w:tab w:val="right" w:pos="1134"/>
              </w:tabs>
              <w:bidi/>
              <w:ind w:left="202" w:hanging="202"/>
              <w:jc w:val="both"/>
              <w:rPr>
                <w:rFonts w:cs="B Zar"/>
                <w:color w:val="000000" w:themeColor="text1"/>
                <w:sz w:val="18"/>
                <w:szCs w:val="18"/>
                <w:rtl/>
              </w:rPr>
            </w:pPr>
            <w:r w:rsidRPr="00652568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نظام تدوين و بازنگري </w:t>
            </w:r>
            <w:r w:rsidRPr="00652568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سیاست ها و </w:t>
            </w:r>
            <w:r w:rsidRPr="00652568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راهنماهای غذا و تغذیه براي گروه ها و موقعيت هاي مختلف </w:t>
            </w:r>
          </w:p>
          <w:p w14:paraId="4522BE0D" w14:textId="77777777" w:rsidR="001979E4" w:rsidRPr="00652568" w:rsidRDefault="004144C5" w:rsidP="004144C5">
            <w:pPr>
              <w:pStyle w:val="ListParagraph"/>
              <w:numPr>
                <w:ilvl w:val="0"/>
                <w:numId w:val="31"/>
              </w:numPr>
              <w:tabs>
                <w:tab w:val="right" w:pos="992"/>
                <w:tab w:val="right" w:pos="1134"/>
              </w:tabs>
              <w:bidi/>
              <w:ind w:left="202" w:hanging="202"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52568">
              <w:rPr>
                <w:rFonts w:cs="B Zar" w:hint="cs"/>
                <w:color w:val="000000" w:themeColor="text1"/>
                <w:sz w:val="18"/>
                <w:szCs w:val="18"/>
                <w:rtl/>
              </w:rPr>
              <w:t>ارتقاي سواد تغذیه ای</w:t>
            </w:r>
            <w:r w:rsidR="001979E4" w:rsidRPr="00652568">
              <w:rPr>
                <w:rFonts w:cs="B Zar" w:hint="cs"/>
                <w:color w:val="000000" w:themeColor="text1"/>
                <w:sz w:val="18"/>
                <w:szCs w:val="18"/>
                <w:rtl/>
              </w:rPr>
              <w:t xml:space="preserve"> فعالان توليد و عرضه غذا </w:t>
            </w:r>
          </w:p>
          <w:p w14:paraId="60E1DA21" w14:textId="77777777" w:rsidR="001979E4" w:rsidRPr="00652568" w:rsidRDefault="00272B7F" w:rsidP="00C71D0B">
            <w:pPr>
              <w:pStyle w:val="ListParagraph"/>
              <w:numPr>
                <w:ilvl w:val="0"/>
                <w:numId w:val="31"/>
              </w:numPr>
              <w:tabs>
                <w:tab w:val="right" w:pos="992"/>
                <w:tab w:val="right" w:pos="1134"/>
              </w:tabs>
              <w:bidi/>
              <w:ind w:left="202" w:hanging="202"/>
              <w:jc w:val="both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52568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ارتقاء </w:t>
            </w:r>
            <w:r w:rsidR="001979E4" w:rsidRPr="00652568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خدمات تغذيه در بيمارستان ها و مديريت تغذيه در بحران ها </w:t>
            </w:r>
          </w:p>
          <w:p w14:paraId="537A02EC" w14:textId="77777777" w:rsidR="007C7A95" w:rsidRPr="00652568" w:rsidRDefault="001979E4" w:rsidP="007C7A95">
            <w:pPr>
              <w:pStyle w:val="ListParagraph"/>
              <w:numPr>
                <w:ilvl w:val="0"/>
                <w:numId w:val="31"/>
              </w:numPr>
              <w:tabs>
                <w:tab w:val="right" w:pos="992"/>
                <w:tab w:val="right" w:pos="1134"/>
              </w:tabs>
              <w:bidi/>
              <w:ind w:left="202" w:hanging="202"/>
              <w:jc w:val="both"/>
              <w:rPr>
                <w:rFonts w:cs="B Zar"/>
                <w:sz w:val="20"/>
                <w:szCs w:val="20"/>
              </w:rPr>
            </w:pPr>
            <w:r w:rsidRPr="00652568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بهبود كيفي برنامه هاي موجود ارتقاي </w:t>
            </w:r>
            <w:r w:rsidR="004144C5" w:rsidRPr="00652568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فرهنگ و </w:t>
            </w:r>
            <w:r w:rsidRPr="00652568">
              <w:rPr>
                <w:rFonts w:cs="B Zar" w:hint="cs"/>
                <w:sz w:val="18"/>
                <w:szCs w:val="18"/>
                <w:rtl/>
                <w:lang w:bidi="fa-IR"/>
              </w:rPr>
              <w:t>سواد تغذيه اي</w:t>
            </w:r>
          </w:p>
          <w:p w14:paraId="0ACEF6E6" w14:textId="77777777" w:rsidR="001979E4" w:rsidRPr="00652568" w:rsidRDefault="001979E4" w:rsidP="007C7A95">
            <w:pPr>
              <w:pStyle w:val="ListParagraph"/>
              <w:numPr>
                <w:ilvl w:val="0"/>
                <w:numId w:val="31"/>
              </w:numPr>
              <w:tabs>
                <w:tab w:val="right" w:pos="992"/>
                <w:tab w:val="right" w:pos="1134"/>
              </w:tabs>
              <w:bidi/>
              <w:ind w:left="202" w:hanging="202"/>
              <w:jc w:val="both"/>
              <w:rPr>
                <w:rFonts w:cs="B Zar"/>
                <w:sz w:val="20"/>
                <w:szCs w:val="20"/>
              </w:rPr>
            </w:pPr>
            <w:r w:rsidRPr="00652568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بهبود وضعيت ريز مغذي ها </w:t>
            </w:r>
          </w:p>
          <w:p w14:paraId="40E27CE4" w14:textId="77777777" w:rsidR="00AB5BE7" w:rsidRPr="00AD2D03" w:rsidRDefault="00272B7F" w:rsidP="00AB5BE7">
            <w:pPr>
              <w:pStyle w:val="ListParagraph"/>
              <w:numPr>
                <w:ilvl w:val="0"/>
                <w:numId w:val="31"/>
              </w:numPr>
              <w:tabs>
                <w:tab w:val="right" w:pos="992"/>
                <w:tab w:val="right" w:pos="1134"/>
              </w:tabs>
              <w:bidi/>
              <w:ind w:left="202" w:hanging="202"/>
              <w:jc w:val="both"/>
              <w:rPr>
                <w:rFonts w:cs="B Zar"/>
                <w:rtl/>
              </w:rPr>
            </w:pPr>
            <w:r w:rsidRPr="00652568">
              <w:rPr>
                <w:rFonts w:cs="B Zar" w:hint="cs"/>
                <w:sz w:val="18"/>
                <w:szCs w:val="18"/>
                <w:rtl/>
                <w:lang w:bidi="fa-IR"/>
              </w:rPr>
              <w:t>نیاز به ایجاد نظام سورو</w:t>
            </w:r>
            <w:r w:rsidR="00AB5BE7" w:rsidRPr="00652568">
              <w:rPr>
                <w:rFonts w:cs="B Zar" w:hint="cs"/>
                <w:sz w:val="18"/>
                <w:szCs w:val="18"/>
                <w:rtl/>
                <w:lang w:bidi="fa-IR"/>
              </w:rPr>
              <w:t xml:space="preserve">یلانس غذا و تغذیه و اطمینان از سیری سلولی و سلامت تغذیه ای جامعه </w:t>
            </w:r>
          </w:p>
        </w:tc>
        <w:tc>
          <w:tcPr>
            <w:tcW w:w="906" w:type="dxa"/>
            <w:vMerge/>
            <w:tcBorders>
              <w:left w:val="single" w:sz="4" w:space="0" w:color="auto"/>
            </w:tcBorders>
          </w:tcPr>
          <w:p w14:paraId="4BDE1E87" w14:textId="77777777" w:rsidR="001979E4" w:rsidRPr="001979E4" w:rsidRDefault="001979E4" w:rsidP="001979E4">
            <w:pPr>
              <w:tabs>
                <w:tab w:val="right" w:pos="992"/>
                <w:tab w:val="right" w:pos="1134"/>
              </w:tabs>
              <w:bidi/>
              <w:jc w:val="both"/>
              <w:rPr>
                <w:rFonts w:cs="B Zar"/>
                <w:rtl/>
              </w:rPr>
            </w:pPr>
          </w:p>
        </w:tc>
      </w:tr>
    </w:tbl>
    <w:p w14:paraId="50F567E8" w14:textId="77777777" w:rsidR="005E2C38" w:rsidRDefault="005E2C38" w:rsidP="005E2C38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</w:p>
    <w:p w14:paraId="71A01C73" w14:textId="77777777" w:rsidR="004144C5" w:rsidRPr="00AB5BE7" w:rsidRDefault="004144C5" w:rsidP="00AB5BE7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14:paraId="26705A92" w14:textId="77777777" w:rsidR="004144C5" w:rsidRDefault="004144C5" w:rsidP="004144C5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</w:p>
    <w:p w14:paraId="3F4F5101" w14:textId="77777777" w:rsidR="00BE215D" w:rsidRPr="00BE215D" w:rsidRDefault="00437D3D" w:rsidP="00DC6900">
      <w:pPr>
        <w:bidi/>
        <w:spacing w:after="0" w:line="240" w:lineRule="auto"/>
        <w:jc w:val="both"/>
        <w:rPr>
          <w:rFonts w:cs="B Titr"/>
          <w:color w:val="FF0000"/>
          <w:sz w:val="24"/>
          <w:szCs w:val="24"/>
          <w:rtl/>
          <w:lang w:bidi="fa-IR"/>
        </w:rPr>
      </w:pPr>
      <w:r>
        <w:rPr>
          <w:rFonts w:cs="B Titr" w:hint="cs"/>
          <w:color w:val="FF0000"/>
          <w:sz w:val="24"/>
          <w:szCs w:val="24"/>
          <w:rtl/>
          <w:lang w:bidi="fa-IR"/>
        </w:rPr>
        <w:lastRenderedPageBreak/>
        <w:t>ب</w:t>
      </w:r>
      <w:r w:rsidR="00BE215D" w:rsidRPr="00BE215D">
        <w:rPr>
          <w:rFonts w:cs="B Titr" w:hint="cs"/>
          <w:color w:val="FF0000"/>
          <w:sz w:val="24"/>
          <w:szCs w:val="24"/>
          <w:rtl/>
          <w:lang w:bidi="fa-IR"/>
        </w:rPr>
        <w:t xml:space="preserve">خش </w:t>
      </w:r>
      <w:r w:rsidR="00DC6900">
        <w:rPr>
          <w:rFonts w:cs="B Titr" w:hint="cs"/>
          <w:color w:val="FF0000"/>
          <w:sz w:val="24"/>
          <w:szCs w:val="24"/>
          <w:rtl/>
          <w:lang w:bidi="fa-IR"/>
        </w:rPr>
        <w:t>سوم</w:t>
      </w:r>
      <w:r w:rsidR="00BE215D" w:rsidRPr="00BE215D">
        <w:rPr>
          <w:rFonts w:cs="B Titr" w:hint="cs"/>
          <w:color w:val="FF0000"/>
          <w:sz w:val="24"/>
          <w:szCs w:val="24"/>
          <w:rtl/>
          <w:lang w:bidi="fa-IR"/>
        </w:rPr>
        <w:t xml:space="preserve"> ) جهت گیری ها</w:t>
      </w:r>
      <w:r w:rsidR="00DF1E71">
        <w:rPr>
          <w:rFonts w:cs="B Titr" w:hint="cs"/>
          <w:color w:val="FF0000"/>
          <w:sz w:val="24"/>
          <w:szCs w:val="24"/>
          <w:rtl/>
          <w:lang w:bidi="fa-IR"/>
        </w:rPr>
        <w:t>ي ارتقاي تغذيه و امنيت غذايي كشور</w:t>
      </w:r>
      <w:r w:rsidR="00BE215D" w:rsidRPr="00BE215D">
        <w:rPr>
          <w:rFonts w:cs="B Titr" w:hint="cs"/>
          <w:color w:val="FF0000"/>
          <w:sz w:val="24"/>
          <w:szCs w:val="24"/>
          <w:rtl/>
          <w:lang w:bidi="fa-IR"/>
        </w:rPr>
        <w:t xml:space="preserve"> </w:t>
      </w:r>
    </w:p>
    <w:p w14:paraId="60E37585" w14:textId="77777777" w:rsidR="0017307C" w:rsidRPr="006D1846" w:rsidRDefault="0017307C" w:rsidP="0017307C">
      <w:pPr>
        <w:bidi/>
        <w:spacing w:after="0" w:line="240" w:lineRule="auto"/>
        <w:jc w:val="both"/>
        <w:rPr>
          <w:rFonts w:cs="B Titr"/>
          <w:color w:val="000000" w:themeColor="text1"/>
          <w:sz w:val="20"/>
          <w:szCs w:val="20"/>
          <w:rtl/>
          <w:lang w:bidi="fa-IR"/>
        </w:rPr>
      </w:pPr>
      <w:r w:rsidRPr="006D1846">
        <w:rPr>
          <w:rFonts w:cs="B Titr" w:hint="cs"/>
          <w:color w:val="000000" w:themeColor="text1"/>
          <w:sz w:val="20"/>
          <w:szCs w:val="20"/>
          <w:rtl/>
          <w:lang w:bidi="fa-IR"/>
        </w:rPr>
        <w:t>الف ) دورنما در 1399</w:t>
      </w:r>
    </w:p>
    <w:p w14:paraId="11204736" w14:textId="77777777" w:rsidR="0017307C" w:rsidRPr="00652568" w:rsidRDefault="0017307C" w:rsidP="00272B7F">
      <w:pPr>
        <w:bidi/>
        <w:spacing w:after="0" w:line="240" w:lineRule="auto"/>
        <w:jc w:val="both"/>
        <w:rPr>
          <w:rFonts w:cs="B Titr"/>
          <w:lang w:bidi="fa-IR"/>
        </w:rPr>
      </w:pPr>
      <w:r w:rsidRPr="00BE215D">
        <w:rPr>
          <w:rFonts w:cs="B Zar" w:hint="cs"/>
          <w:color w:val="000000" w:themeColor="text1"/>
          <w:rtl/>
          <w:lang w:bidi="fa-IR"/>
        </w:rPr>
        <w:t>سازمان های</w:t>
      </w:r>
      <w:r>
        <w:rPr>
          <w:rFonts w:cs="B Zar" w:hint="cs"/>
          <w:color w:val="000000" w:themeColor="text1"/>
          <w:rtl/>
          <w:lang w:bidi="fa-IR"/>
        </w:rPr>
        <w:t xml:space="preserve"> اصلی</w:t>
      </w:r>
      <w:r w:rsidRPr="00BE215D">
        <w:rPr>
          <w:rFonts w:cs="B Zar" w:hint="cs"/>
          <w:color w:val="000000" w:themeColor="text1"/>
          <w:rtl/>
          <w:lang w:bidi="fa-IR"/>
        </w:rPr>
        <w:t xml:space="preserve"> مسئول در امنیت تغذیه و غذا</w:t>
      </w:r>
      <w:r>
        <w:rPr>
          <w:rFonts w:cs="B Zar" w:hint="cs"/>
          <w:color w:val="000000" w:themeColor="text1"/>
          <w:rtl/>
          <w:lang w:bidi="fa-IR"/>
        </w:rPr>
        <w:t xml:space="preserve">ی </w:t>
      </w:r>
      <w:r w:rsidRPr="00BE215D">
        <w:rPr>
          <w:rFonts w:cs="B Zar" w:hint="cs"/>
          <w:color w:val="000000" w:themeColor="text1"/>
          <w:rtl/>
          <w:lang w:bidi="fa-IR"/>
        </w:rPr>
        <w:t xml:space="preserve">کشور </w:t>
      </w:r>
      <w:r>
        <w:rPr>
          <w:rFonts w:cs="B Zar" w:hint="cs"/>
          <w:color w:val="000000" w:themeColor="text1"/>
          <w:rtl/>
          <w:lang w:bidi="fa-IR"/>
        </w:rPr>
        <w:t xml:space="preserve">تا پایان سال 1399 توانسته اند </w:t>
      </w:r>
      <w:r w:rsidRPr="00BE215D">
        <w:rPr>
          <w:rFonts w:cs="B Zar" w:hint="cs"/>
          <w:color w:val="000000" w:themeColor="text1"/>
          <w:rtl/>
          <w:lang w:bidi="fa-IR"/>
        </w:rPr>
        <w:t xml:space="preserve">با نهادینه سازی همکاری </w:t>
      </w:r>
      <w:r>
        <w:rPr>
          <w:rFonts w:cs="B Zar" w:hint="cs"/>
          <w:color w:val="000000" w:themeColor="text1"/>
          <w:rtl/>
          <w:lang w:bidi="fa-IR"/>
        </w:rPr>
        <w:t xml:space="preserve">های </w:t>
      </w:r>
      <w:r w:rsidRPr="00BE215D">
        <w:rPr>
          <w:rFonts w:cs="B Zar" w:hint="cs"/>
          <w:color w:val="000000" w:themeColor="text1"/>
          <w:rtl/>
          <w:lang w:bidi="fa-IR"/>
        </w:rPr>
        <w:t xml:space="preserve">بین بخشی </w:t>
      </w:r>
      <w:r>
        <w:rPr>
          <w:rFonts w:cs="B Zar" w:hint="cs"/>
          <w:color w:val="000000" w:themeColor="text1"/>
          <w:rtl/>
          <w:lang w:bidi="fa-IR"/>
        </w:rPr>
        <w:t xml:space="preserve">و مشارکت مردم ، ضمن بهبود دسترسی فیزیکی و اقتصادی عادلانه به غذا ، </w:t>
      </w:r>
      <w:r w:rsidRPr="00652568">
        <w:rPr>
          <w:rFonts w:cs="B Zar" w:hint="cs"/>
          <w:rtl/>
          <w:lang w:bidi="fa-IR"/>
        </w:rPr>
        <w:t xml:space="preserve">نشانگرهای کم خوری، پرخوری، بدخوری و پیامدهای آن را (در حد پیش بینی در این برنامه) بهبود دهند و ضمن قرار دادن همه استان های کشور در </w:t>
      </w:r>
      <w:r w:rsidRPr="00652568">
        <w:rPr>
          <w:rFonts w:cs="B Zar" w:hint="cs"/>
          <w:u w:val="single"/>
          <w:rtl/>
          <w:lang w:bidi="fa-IR"/>
        </w:rPr>
        <w:t xml:space="preserve">وضعیت مطلوب امنیت تغذیه و غذا </w:t>
      </w:r>
      <w:r w:rsidRPr="00652568">
        <w:rPr>
          <w:rFonts w:cs="B Zar" w:hint="cs"/>
          <w:rtl/>
          <w:lang w:bidi="fa-IR"/>
        </w:rPr>
        <w:t xml:space="preserve">، رتبه کشور </w:t>
      </w:r>
      <w:r w:rsidR="00272B7F" w:rsidRPr="00652568">
        <w:rPr>
          <w:rFonts w:cs="B Zar" w:hint="cs"/>
          <w:rtl/>
          <w:lang w:bidi="fa-IR"/>
        </w:rPr>
        <w:t xml:space="preserve">را </w:t>
      </w:r>
      <w:r w:rsidRPr="00652568">
        <w:rPr>
          <w:rFonts w:cs="B Zar" w:hint="cs"/>
          <w:rtl/>
          <w:lang w:bidi="fa-IR"/>
        </w:rPr>
        <w:t>در منطقه ارتقاء دهند .</w:t>
      </w:r>
    </w:p>
    <w:p w14:paraId="1E589891" w14:textId="77777777" w:rsidR="0017307C" w:rsidRPr="006D1846" w:rsidRDefault="0017307C" w:rsidP="0017307C">
      <w:pPr>
        <w:bidi/>
        <w:spacing w:after="0" w:line="240" w:lineRule="auto"/>
        <w:jc w:val="both"/>
        <w:rPr>
          <w:rFonts w:cs="B Titr"/>
          <w:color w:val="000000" w:themeColor="text1"/>
          <w:sz w:val="20"/>
          <w:szCs w:val="20"/>
          <w:rtl/>
          <w:lang w:bidi="fa-IR"/>
        </w:rPr>
      </w:pPr>
      <w:r w:rsidRPr="00652568">
        <w:rPr>
          <w:rFonts w:cs="B Titr" w:hint="cs"/>
          <w:sz w:val="20"/>
          <w:szCs w:val="20"/>
          <w:rtl/>
          <w:lang w:bidi="fa-IR"/>
        </w:rPr>
        <w:t>ب) اهداف راهبردی در 1394 (تاکید بر بهبود نشانگرهای محیطی ، اجتماعی و رفتاری</w:t>
      </w:r>
      <w:r w:rsidRPr="006D1846">
        <w:rPr>
          <w:rFonts w:cs="B Titr" w:hint="cs"/>
          <w:color w:val="000000" w:themeColor="text1"/>
          <w:sz w:val="20"/>
          <w:szCs w:val="20"/>
          <w:rtl/>
          <w:lang w:bidi="fa-IR"/>
        </w:rPr>
        <w:t xml:space="preserve"> )</w:t>
      </w:r>
    </w:p>
    <w:p w14:paraId="47E1C41F" w14:textId="77777777" w:rsidR="0017307C" w:rsidRPr="005A49FE" w:rsidRDefault="0017307C" w:rsidP="0066208C">
      <w:pPr>
        <w:pStyle w:val="ListParagraph"/>
        <w:numPr>
          <w:ilvl w:val="0"/>
          <w:numId w:val="16"/>
        </w:numPr>
        <w:bidi/>
        <w:spacing w:after="0" w:line="240" w:lineRule="auto"/>
        <w:rPr>
          <w:rFonts w:cs="B Zar"/>
          <w:color w:val="000000" w:themeColor="text1"/>
        </w:rPr>
      </w:pPr>
      <w:r w:rsidRPr="005A49FE">
        <w:rPr>
          <w:rFonts w:cs="B Zar" w:hint="cs"/>
          <w:color w:val="000000" w:themeColor="text1"/>
          <w:rtl/>
        </w:rPr>
        <w:t xml:space="preserve">افزایش </w:t>
      </w:r>
      <w:r w:rsidRPr="005A49FE">
        <w:rPr>
          <w:rFonts w:cs="B Zar" w:hint="cs"/>
          <w:b/>
          <w:bCs/>
          <w:color w:val="000000" w:themeColor="text1"/>
          <w:rtl/>
        </w:rPr>
        <w:t>سواد</w:t>
      </w:r>
      <w:r w:rsidRPr="005A49FE">
        <w:rPr>
          <w:rFonts w:cs="B Zar"/>
          <w:b/>
          <w:bCs/>
          <w:color w:val="000000" w:themeColor="text1"/>
          <w:rtl/>
        </w:rPr>
        <w:t xml:space="preserve"> </w:t>
      </w:r>
      <w:r w:rsidRPr="005A49FE">
        <w:rPr>
          <w:rFonts w:cs="B Zar" w:hint="cs"/>
          <w:b/>
          <w:bCs/>
          <w:color w:val="000000" w:themeColor="text1"/>
          <w:rtl/>
        </w:rPr>
        <w:t>تغذیه</w:t>
      </w:r>
      <w:r w:rsidRPr="005A49FE">
        <w:rPr>
          <w:rFonts w:cs="B Zar"/>
          <w:b/>
          <w:bCs/>
          <w:color w:val="000000" w:themeColor="text1"/>
          <w:rtl/>
        </w:rPr>
        <w:t xml:space="preserve"> </w:t>
      </w:r>
      <w:r w:rsidRPr="005A49FE">
        <w:rPr>
          <w:rFonts w:cs="B Zar" w:hint="cs"/>
          <w:b/>
          <w:bCs/>
          <w:color w:val="000000" w:themeColor="text1"/>
          <w:rtl/>
        </w:rPr>
        <w:t>ای</w:t>
      </w:r>
      <w:r w:rsidRPr="005A49FE">
        <w:rPr>
          <w:rFonts w:cs="B Zar"/>
          <w:color w:val="000000" w:themeColor="text1"/>
          <w:rtl/>
        </w:rPr>
        <w:t xml:space="preserve"> </w:t>
      </w:r>
      <w:r w:rsidRPr="005A49FE">
        <w:rPr>
          <w:rFonts w:cs="B Zar" w:hint="cs"/>
          <w:color w:val="000000" w:themeColor="text1"/>
          <w:rtl/>
        </w:rPr>
        <w:t>گروه</w:t>
      </w:r>
      <w:r w:rsidRPr="005A49FE">
        <w:rPr>
          <w:rFonts w:cs="B Zar"/>
          <w:color w:val="000000" w:themeColor="text1"/>
          <w:rtl/>
        </w:rPr>
        <w:t xml:space="preserve"> </w:t>
      </w:r>
      <w:r w:rsidRPr="005A49FE">
        <w:rPr>
          <w:rFonts w:cs="B Zar" w:hint="cs"/>
          <w:color w:val="000000" w:themeColor="text1"/>
          <w:rtl/>
        </w:rPr>
        <w:t>های</w:t>
      </w:r>
      <w:r w:rsidRPr="005A49FE">
        <w:rPr>
          <w:rFonts w:cs="B Zar"/>
          <w:color w:val="000000" w:themeColor="text1"/>
          <w:rtl/>
        </w:rPr>
        <w:t xml:space="preserve"> </w:t>
      </w:r>
      <w:r w:rsidRPr="005A49FE">
        <w:rPr>
          <w:rFonts w:cs="B Zar" w:hint="cs"/>
          <w:color w:val="000000" w:themeColor="text1"/>
          <w:rtl/>
        </w:rPr>
        <w:t>هدف</w:t>
      </w:r>
      <w:r w:rsidRPr="005A49FE">
        <w:rPr>
          <w:rFonts w:cs="B Zar"/>
          <w:color w:val="000000" w:themeColor="text1"/>
          <w:rtl/>
        </w:rPr>
        <w:t xml:space="preserve"> </w:t>
      </w:r>
      <w:r w:rsidRPr="005A49FE">
        <w:rPr>
          <w:rFonts w:cs="B Zar" w:hint="cs"/>
          <w:color w:val="000000" w:themeColor="text1"/>
          <w:rtl/>
        </w:rPr>
        <w:t xml:space="preserve">اولویت دار حداقل به میزان 50% سال پایه </w:t>
      </w:r>
    </w:p>
    <w:p w14:paraId="3B2DC41C" w14:textId="77777777" w:rsidR="0017307C" w:rsidRPr="00652568" w:rsidRDefault="0017307C" w:rsidP="00B11267">
      <w:pPr>
        <w:pStyle w:val="ListParagraph"/>
        <w:numPr>
          <w:ilvl w:val="0"/>
          <w:numId w:val="16"/>
        </w:numPr>
        <w:bidi/>
        <w:spacing w:after="0" w:line="240" w:lineRule="auto"/>
        <w:rPr>
          <w:rFonts w:cs="B Zar"/>
        </w:rPr>
      </w:pPr>
      <w:r w:rsidRPr="005A49FE">
        <w:rPr>
          <w:rFonts w:cs="B Zar" w:hint="cs"/>
          <w:color w:val="000000" w:themeColor="text1"/>
          <w:rtl/>
        </w:rPr>
        <w:t>افزايش</w:t>
      </w:r>
      <w:r w:rsidRPr="005A49FE">
        <w:rPr>
          <w:rFonts w:cs="B Zar"/>
          <w:color w:val="000000" w:themeColor="text1"/>
          <w:rtl/>
        </w:rPr>
        <w:t xml:space="preserve"> </w:t>
      </w:r>
      <w:r w:rsidRPr="005A49FE">
        <w:rPr>
          <w:rFonts w:cs="B Zar" w:hint="cs"/>
          <w:color w:val="000000" w:themeColor="text1"/>
          <w:rtl/>
        </w:rPr>
        <w:t>ميانگين</w:t>
      </w:r>
      <w:r w:rsidRPr="005A49FE">
        <w:rPr>
          <w:rFonts w:cs="B Zar"/>
          <w:color w:val="000000" w:themeColor="text1"/>
          <w:rtl/>
        </w:rPr>
        <w:t xml:space="preserve"> </w:t>
      </w:r>
      <w:r w:rsidRPr="005A49FE">
        <w:rPr>
          <w:rFonts w:cs="B Zar" w:hint="cs"/>
          <w:color w:val="000000" w:themeColor="text1"/>
          <w:rtl/>
        </w:rPr>
        <w:t xml:space="preserve">دريافت </w:t>
      </w:r>
      <w:r w:rsidRPr="005A49FE">
        <w:rPr>
          <w:rFonts w:cs="B Zar" w:hint="cs"/>
          <w:b/>
          <w:bCs/>
          <w:color w:val="000000" w:themeColor="text1"/>
          <w:rtl/>
        </w:rPr>
        <w:t>اقلام اصلی سبد غذایی</w:t>
      </w:r>
      <w:r w:rsidRPr="005A49FE">
        <w:rPr>
          <w:rFonts w:cs="B Zar" w:hint="cs"/>
          <w:color w:val="000000" w:themeColor="text1"/>
          <w:rtl/>
        </w:rPr>
        <w:t>(</w:t>
      </w:r>
      <w:r w:rsidRPr="005A49FE">
        <w:rPr>
          <w:rFonts w:cs="B Zar"/>
          <w:color w:val="000000" w:themeColor="text1"/>
          <w:rtl/>
        </w:rPr>
        <w:t xml:space="preserve"> </w:t>
      </w:r>
      <w:r w:rsidRPr="005A49FE">
        <w:rPr>
          <w:rFonts w:cs="B Zar" w:hint="cs"/>
          <w:color w:val="000000" w:themeColor="text1"/>
          <w:rtl/>
        </w:rPr>
        <w:t>ميوه</w:t>
      </w:r>
      <w:r w:rsidRPr="005A49FE">
        <w:rPr>
          <w:rFonts w:cs="B Zar"/>
          <w:color w:val="000000" w:themeColor="text1"/>
          <w:rtl/>
        </w:rPr>
        <w:t xml:space="preserve"> </w:t>
      </w:r>
      <w:r w:rsidRPr="005A49FE">
        <w:rPr>
          <w:rFonts w:cs="B Zar" w:hint="cs"/>
          <w:color w:val="000000" w:themeColor="text1"/>
          <w:rtl/>
        </w:rPr>
        <w:t>ها،</w:t>
      </w:r>
      <w:r w:rsidRPr="005A49FE">
        <w:rPr>
          <w:rFonts w:cs="B Zar"/>
          <w:color w:val="000000" w:themeColor="text1"/>
          <w:rtl/>
        </w:rPr>
        <w:t xml:space="preserve"> </w:t>
      </w:r>
      <w:r w:rsidRPr="005A49FE">
        <w:rPr>
          <w:rFonts w:cs="B Zar" w:hint="cs"/>
          <w:color w:val="000000" w:themeColor="text1"/>
          <w:rtl/>
        </w:rPr>
        <w:t>سبزي</w:t>
      </w:r>
      <w:r w:rsidRPr="005A49FE">
        <w:rPr>
          <w:rFonts w:cs="B Zar"/>
          <w:color w:val="000000" w:themeColor="text1"/>
          <w:rtl/>
        </w:rPr>
        <w:t xml:space="preserve"> </w:t>
      </w:r>
      <w:r w:rsidRPr="005A49FE">
        <w:rPr>
          <w:rFonts w:cs="B Zar" w:hint="cs"/>
          <w:color w:val="000000" w:themeColor="text1"/>
          <w:rtl/>
        </w:rPr>
        <w:t>ها،</w:t>
      </w:r>
      <w:r w:rsidRPr="005A49FE">
        <w:rPr>
          <w:rFonts w:cs="B Zar"/>
          <w:color w:val="000000" w:themeColor="text1"/>
          <w:rtl/>
        </w:rPr>
        <w:t xml:space="preserve"> </w:t>
      </w:r>
      <w:r w:rsidRPr="005A49FE">
        <w:rPr>
          <w:rFonts w:cs="B Zar" w:hint="cs"/>
          <w:color w:val="000000" w:themeColor="text1"/>
          <w:rtl/>
        </w:rPr>
        <w:t>شير</w:t>
      </w:r>
      <w:r w:rsidRPr="005A49FE">
        <w:rPr>
          <w:rFonts w:cs="B Zar"/>
          <w:color w:val="000000" w:themeColor="text1"/>
          <w:rtl/>
        </w:rPr>
        <w:t xml:space="preserve"> </w:t>
      </w:r>
      <w:r w:rsidRPr="005A49FE">
        <w:rPr>
          <w:rFonts w:cs="B Zar" w:hint="cs"/>
          <w:color w:val="000000" w:themeColor="text1"/>
          <w:rtl/>
        </w:rPr>
        <w:t>و</w:t>
      </w:r>
      <w:r w:rsidRPr="005A49FE">
        <w:rPr>
          <w:rFonts w:cs="B Zar"/>
          <w:color w:val="000000" w:themeColor="text1"/>
          <w:rtl/>
        </w:rPr>
        <w:t xml:space="preserve"> </w:t>
      </w:r>
      <w:r w:rsidRPr="00652568">
        <w:rPr>
          <w:rFonts w:cs="B Zar" w:hint="cs"/>
          <w:rtl/>
        </w:rPr>
        <w:t>لبنيات و حبوبات )</w:t>
      </w:r>
      <w:r w:rsidRPr="00652568">
        <w:rPr>
          <w:rFonts w:cs="B Zar"/>
          <w:rtl/>
        </w:rPr>
        <w:t xml:space="preserve"> </w:t>
      </w:r>
      <w:r w:rsidR="00272B7F" w:rsidRPr="00652568">
        <w:rPr>
          <w:rFonts w:cs="B Zar" w:hint="cs"/>
          <w:rtl/>
        </w:rPr>
        <w:t xml:space="preserve">در </w:t>
      </w:r>
      <w:r w:rsidRPr="00652568">
        <w:rPr>
          <w:rFonts w:cs="B Zar" w:hint="cs"/>
          <w:rtl/>
        </w:rPr>
        <w:t>خانواده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ها حداقل به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ميزان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15%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سال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پايه</w:t>
      </w:r>
      <w:r w:rsidRPr="00652568">
        <w:rPr>
          <w:rFonts w:cs="B Zar"/>
          <w:rtl/>
        </w:rPr>
        <w:t xml:space="preserve"> </w:t>
      </w:r>
    </w:p>
    <w:p w14:paraId="65C940C2" w14:textId="77777777" w:rsidR="0017307C" w:rsidRPr="00652568" w:rsidRDefault="0017307C" w:rsidP="0066208C">
      <w:pPr>
        <w:pStyle w:val="ListParagraph"/>
        <w:numPr>
          <w:ilvl w:val="0"/>
          <w:numId w:val="16"/>
        </w:numPr>
        <w:bidi/>
        <w:spacing w:after="0" w:line="240" w:lineRule="auto"/>
        <w:rPr>
          <w:rFonts w:cs="B Zar"/>
        </w:rPr>
      </w:pPr>
      <w:r w:rsidRPr="00652568">
        <w:rPr>
          <w:rFonts w:cs="B Zar" w:hint="cs"/>
          <w:rtl/>
        </w:rPr>
        <w:t>كاهش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ميزان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b/>
          <w:bCs/>
          <w:rtl/>
        </w:rPr>
        <w:t>نمك،</w:t>
      </w:r>
      <w:r w:rsidRPr="00652568">
        <w:rPr>
          <w:rFonts w:cs="B Zar"/>
          <w:b/>
          <w:bCs/>
          <w:rtl/>
        </w:rPr>
        <w:t xml:space="preserve"> </w:t>
      </w:r>
      <w:r w:rsidRPr="00652568">
        <w:rPr>
          <w:rFonts w:cs="B Zar" w:hint="cs"/>
          <w:b/>
          <w:bCs/>
          <w:rtl/>
        </w:rPr>
        <w:t>قندهاي</w:t>
      </w:r>
      <w:r w:rsidRPr="00652568">
        <w:rPr>
          <w:rFonts w:cs="B Zar"/>
          <w:b/>
          <w:bCs/>
          <w:rtl/>
        </w:rPr>
        <w:t xml:space="preserve"> </w:t>
      </w:r>
      <w:r w:rsidRPr="00652568">
        <w:rPr>
          <w:rFonts w:cs="B Zar" w:hint="cs"/>
          <w:b/>
          <w:bCs/>
          <w:rtl/>
        </w:rPr>
        <w:t>ساده وچربي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موجود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در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فرآورده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هاي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غذايي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و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آشاميدني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به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ميزان حداقل 30 % سال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پايه</w:t>
      </w:r>
      <w:r w:rsidRPr="00652568">
        <w:rPr>
          <w:rFonts w:cs="B Zar"/>
          <w:rtl/>
        </w:rPr>
        <w:t xml:space="preserve"> </w:t>
      </w:r>
    </w:p>
    <w:p w14:paraId="74C64377" w14:textId="77777777" w:rsidR="0017307C" w:rsidRPr="005A49FE" w:rsidRDefault="0017307C" w:rsidP="0066208C">
      <w:pPr>
        <w:pStyle w:val="ListParagraph"/>
        <w:numPr>
          <w:ilvl w:val="0"/>
          <w:numId w:val="16"/>
        </w:numPr>
        <w:bidi/>
        <w:spacing w:after="0" w:line="240" w:lineRule="auto"/>
        <w:rPr>
          <w:rFonts w:cs="B Zar"/>
          <w:color w:val="000000" w:themeColor="text1"/>
        </w:rPr>
      </w:pPr>
      <w:r w:rsidRPr="00652568">
        <w:rPr>
          <w:rFonts w:cs="B Zar" w:hint="cs"/>
          <w:rtl/>
        </w:rPr>
        <w:t>کاهش حداقل 30 درصد از</w:t>
      </w:r>
      <w:r w:rsidRPr="00652568">
        <w:rPr>
          <w:rFonts w:cs="B Zar" w:hint="cs"/>
          <w:b/>
          <w:bCs/>
          <w:rtl/>
        </w:rPr>
        <w:t xml:space="preserve"> عوامل خطرزاي شاخص در محصولات کشاورزی</w:t>
      </w:r>
      <w:r w:rsidRPr="005A49FE">
        <w:rPr>
          <w:rFonts w:cs="B Zar" w:hint="cs"/>
          <w:b/>
          <w:bCs/>
          <w:color w:val="000000" w:themeColor="text1"/>
          <w:rtl/>
        </w:rPr>
        <w:t xml:space="preserve"> و غذایی</w:t>
      </w:r>
      <w:r w:rsidRPr="005A49FE">
        <w:rPr>
          <w:rFonts w:cs="B Zar" w:hint="cs"/>
          <w:color w:val="000000" w:themeColor="text1"/>
          <w:rtl/>
        </w:rPr>
        <w:t xml:space="preserve"> به تصویب شورای عالی سلامت و امنیت غذایی</w:t>
      </w:r>
    </w:p>
    <w:p w14:paraId="75172922" w14:textId="77777777" w:rsidR="0017307C" w:rsidRPr="005A49FE" w:rsidRDefault="0017307C" w:rsidP="0066208C">
      <w:pPr>
        <w:pStyle w:val="ListParagraph"/>
        <w:numPr>
          <w:ilvl w:val="0"/>
          <w:numId w:val="16"/>
        </w:numPr>
        <w:bidi/>
        <w:spacing w:after="0" w:line="240" w:lineRule="auto"/>
        <w:rPr>
          <w:rFonts w:cs="B Zar"/>
          <w:color w:val="000000" w:themeColor="text1"/>
        </w:rPr>
      </w:pPr>
      <w:r w:rsidRPr="005A49FE">
        <w:rPr>
          <w:rFonts w:cs="B Zar" w:hint="cs"/>
          <w:color w:val="000000" w:themeColor="text1"/>
          <w:rtl/>
        </w:rPr>
        <w:t xml:space="preserve">ابلاغ استانداردهای اولویت دار زنجیره غذا به کلیه متولیان و </w:t>
      </w:r>
      <w:r w:rsidRPr="005A49FE">
        <w:rPr>
          <w:rFonts w:cs="B Zar" w:hint="cs"/>
          <w:b/>
          <w:bCs/>
          <w:color w:val="000000" w:themeColor="text1"/>
          <w:rtl/>
        </w:rPr>
        <w:t>استاندارد سازی زنجیره غذا</w:t>
      </w:r>
      <w:r w:rsidRPr="005A49FE">
        <w:rPr>
          <w:rFonts w:cs="B Zar" w:hint="cs"/>
          <w:color w:val="000000" w:themeColor="text1"/>
          <w:rtl/>
        </w:rPr>
        <w:t xml:space="preserve"> حداقل در 50% مراکز مجری با تعیین اولویت ها توسط شورای عالی سلامت و امنیت غذایی )</w:t>
      </w:r>
    </w:p>
    <w:p w14:paraId="1491F5C4" w14:textId="77777777" w:rsidR="0017307C" w:rsidRPr="00652568" w:rsidRDefault="0017307C" w:rsidP="0066208C">
      <w:pPr>
        <w:pStyle w:val="ListParagraph"/>
        <w:numPr>
          <w:ilvl w:val="0"/>
          <w:numId w:val="16"/>
        </w:numPr>
        <w:bidi/>
        <w:spacing w:after="0" w:line="240" w:lineRule="auto"/>
        <w:rPr>
          <w:rFonts w:cs="B Zar"/>
        </w:rPr>
      </w:pPr>
      <w:r w:rsidRPr="005A49FE">
        <w:rPr>
          <w:rFonts w:cs="B Zar" w:hint="cs"/>
          <w:color w:val="000000" w:themeColor="text1"/>
          <w:rtl/>
        </w:rPr>
        <w:t xml:space="preserve">اعلان عمومی </w:t>
      </w:r>
      <w:r w:rsidRPr="005A49FE">
        <w:rPr>
          <w:rFonts w:cs="B Zar" w:hint="cs"/>
          <w:b/>
          <w:bCs/>
          <w:color w:val="000000" w:themeColor="text1"/>
          <w:rtl/>
        </w:rPr>
        <w:t>درجه تولید کنندگان بزرگ مواد غذایی</w:t>
      </w:r>
      <w:r w:rsidRPr="005A49FE">
        <w:rPr>
          <w:rFonts w:cs="B Zar" w:hint="cs"/>
          <w:color w:val="000000" w:themeColor="text1"/>
          <w:rtl/>
        </w:rPr>
        <w:t xml:space="preserve"> منطبق با </w:t>
      </w:r>
      <w:r w:rsidRPr="00652568">
        <w:rPr>
          <w:rFonts w:cs="B Zar" w:hint="cs"/>
          <w:rtl/>
        </w:rPr>
        <w:t xml:space="preserve">سیاست های ایمنی و ارزش تغذیه ای </w:t>
      </w:r>
    </w:p>
    <w:p w14:paraId="3E8E0FC8" w14:textId="77777777" w:rsidR="0017307C" w:rsidRPr="00652568" w:rsidRDefault="0017307C" w:rsidP="00A57C02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cs="B Titr"/>
          <w:rtl/>
          <w:lang w:bidi="fa-IR"/>
        </w:rPr>
      </w:pPr>
      <w:r w:rsidRPr="00652568">
        <w:rPr>
          <w:rFonts w:cs="B Zar" w:hint="cs"/>
          <w:rtl/>
        </w:rPr>
        <w:t xml:space="preserve">بهره مندی 100% درصد کودکان ، نوجوانان وجوانان ، میانسالان و سالمندان </w:t>
      </w:r>
      <w:r w:rsidRPr="00652568">
        <w:rPr>
          <w:rFonts w:cs="B Zar" w:hint="cs"/>
          <w:b/>
          <w:bCs/>
          <w:rtl/>
        </w:rPr>
        <w:t>چاق</w:t>
      </w:r>
      <w:r w:rsidRPr="00652568">
        <w:rPr>
          <w:rFonts w:cs="B Zar" w:hint="cs"/>
          <w:rtl/>
        </w:rPr>
        <w:t xml:space="preserve"> از یک</w:t>
      </w:r>
      <w:r w:rsidR="00A57C02" w:rsidRPr="00652568">
        <w:rPr>
          <w:rFonts w:cs="B Zar" w:hint="cs"/>
          <w:rtl/>
        </w:rPr>
        <w:t xml:space="preserve"> </w:t>
      </w:r>
      <w:r w:rsidRPr="00652568">
        <w:rPr>
          <w:rFonts w:cs="B Zar" w:hint="cs"/>
          <w:rtl/>
        </w:rPr>
        <w:t xml:space="preserve">بار ویزیت و مشاوره در برنامه پزشک خانواده و استمرار مراقبت 50% افراد شناسایی شده </w:t>
      </w:r>
    </w:p>
    <w:p w14:paraId="6B00529B" w14:textId="77777777" w:rsidR="0017307C" w:rsidRPr="005A49FE" w:rsidRDefault="0017307C" w:rsidP="00A57C02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cs="B Zar"/>
          <w:color w:val="000000" w:themeColor="text1"/>
          <w:rtl/>
        </w:rPr>
      </w:pPr>
      <w:r w:rsidRPr="00652568">
        <w:rPr>
          <w:rFonts w:cs="B Zar" w:hint="cs"/>
          <w:rtl/>
        </w:rPr>
        <w:t xml:space="preserve">حفظ وارتقاء </w:t>
      </w:r>
      <w:r w:rsidRPr="00652568">
        <w:rPr>
          <w:rFonts w:cs="B Zar" w:hint="cs"/>
          <w:b/>
          <w:bCs/>
          <w:rtl/>
        </w:rPr>
        <w:t>پوشش مصرف نمك يددار</w:t>
      </w:r>
      <w:r w:rsidRPr="00652568">
        <w:rPr>
          <w:rFonts w:cs="B Zar" w:hint="cs"/>
          <w:rtl/>
        </w:rPr>
        <w:t xml:space="preserve"> تصفیه شده درحداقل </w:t>
      </w:r>
      <w:r w:rsidR="00A57C02" w:rsidRPr="00652568">
        <w:rPr>
          <w:rFonts w:cs="B Zar" w:hint="cs"/>
          <w:rtl/>
        </w:rPr>
        <w:t>95 درصد</w:t>
      </w:r>
      <w:r w:rsidR="00A57C02" w:rsidRPr="00A57C02">
        <w:rPr>
          <w:rFonts w:cs="B Zar" w:hint="cs"/>
          <w:color w:val="000000" w:themeColor="text1"/>
          <w:rtl/>
        </w:rPr>
        <w:t xml:space="preserve"> خانوارهاي</w:t>
      </w:r>
      <w:r w:rsidRPr="005A49FE">
        <w:rPr>
          <w:rFonts w:cs="B Zar" w:hint="cs"/>
          <w:color w:val="000000" w:themeColor="text1"/>
          <w:rtl/>
        </w:rPr>
        <w:t xml:space="preserve"> کشور</w:t>
      </w:r>
    </w:p>
    <w:p w14:paraId="066DF42E" w14:textId="77777777" w:rsidR="0017307C" w:rsidRPr="00652568" w:rsidRDefault="0017307C" w:rsidP="0066208C">
      <w:pPr>
        <w:pStyle w:val="ListParagraph"/>
        <w:numPr>
          <w:ilvl w:val="0"/>
          <w:numId w:val="16"/>
        </w:numPr>
        <w:bidi/>
        <w:spacing w:after="0" w:line="240" w:lineRule="auto"/>
        <w:jc w:val="lowKashida"/>
        <w:rPr>
          <w:rFonts w:cs="B Zar"/>
          <w:rtl/>
        </w:rPr>
      </w:pPr>
      <w:r w:rsidRPr="005A49FE">
        <w:rPr>
          <w:rFonts w:cs="B Zar" w:hint="cs"/>
          <w:color w:val="000000" w:themeColor="text1"/>
          <w:rtl/>
        </w:rPr>
        <w:t xml:space="preserve">استقرارنظام </w:t>
      </w:r>
      <w:r w:rsidRPr="00652568">
        <w:rPr>
          <w:rFonts w:cs="B Zar" w:hint="cs"/>
          <w:rtl/>
        </w:rPr>
        <w:t xml:space="preserve">مدیریت غذا و تغذیه در </w:t>
      </w:r>
      <w:r w:rsidRPr="00652568">
        <w:rPr>
          <w:rFonts w:cs="B Zar" w:hint="cs"/>
          <w:b/>
          <w:bCs/>
          <w:rtl/>
        </w:rPr>
        <w:t>مدیریت بحران استان ها</w:t>
      </w:r>
      <w:r w:rsidRPr="00652568">
        <w:rPr>
          <w:rFonts w:cs="B Zar" w:hint="cs"/>
          <w:rtl/>
        </w:rPr>
        <w:t xml:space="preserve">  (طراحی ، توجیه و آموزش و انجام مانور )  </w:t>
      </w:r>
    </w:p>
    <w:p w14:paraId="433D4388" w14:textId="77777777" w:rsidR="0017307C" w:rsidRPr="00652568" w:rsidRDefault="0017307C" w:rsidP="0066208C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cs="B Zar"/>
          <w:rtl/>
        </w:rPr>
      </w:pPr>
      <w:r w:rsidRPr="00652568">
        <w:rPr>
          <w:rFonts w:cs="B Zar" w:hint="cs"/>
          <w:rtl/>
        </w:rPr>
        <w:t xml:space="preserve">استقرار کامل  </w:t>
      </w:r>
      <w:r w:rsidRPr="00652568">
        <w:rPr>
          <w:rFonts w:cs="B Zar" w:hint="cs"/>
          <w:b/>
          <w:bCs/>
          <w:rtl/>
        </w:rPr>
        <w:t>برچسب</w:t>
      </w:r>
      <w:r w:rsidR="00A57C02" w:rsidRPr="00652568">
        <w:rPr>
          <w:rFonts w:cs="B Zar" w:hint="cs"/>
          <w:b/>
          <w:bCs/>
          <w:rtl/>
        </w:rPr>
        <w:t xml:space="preserve"> گذاري</w:t>
      </w:r>
      <w:r w:rsidRPr="00652568">
        <w:rPr>
          <w:rFonts w:cs="B Zar" w:hint="cs"/>
          <w:b/>
          <w:bCs/>
          <w:rtl/>
        </w:rPr>
        <w:t xml:space="preserve"> تغذيه اي</w:t>
      </w:r>
      <w:r w:rsidRPr="00652568">
        <w:rPr>
          <w:rFonts w:cs="B Zar" w:hint="cs"/>
          <w:rtl/>
        </w:rPr>
        <w:t xml:space="preserve"> در کلیه محصولات غذایی فراوری شده متناسب با سطح سواد تغذیه ای مردم کشور</w:t>
      </w:r>
    </w:p>
    <w:p w14:paraId="20548270" w14:textId="77777777" w:rsidR="005803E7" w:rsidRPr="00652568" w:rsidRDefault="005803E7" w:rsidP="0066208C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cs="B Zar"/>
          <w:rtl/>
        </w:rPr>
      </w:pPr>
      <w:r w:rsidRPr="00652568">
        <w:rPr>
          <w:rFonts w:cs="B Zar" w:hint="cs"/>
          <w:rtl/>
        </w:rPr>
        <w:t xml:space="preserve">استانداردسازي </w:t>
      </w:r>
      <w:r w:rsidRPr="00652568">
        <w:rPr>
          <w:rFonts w:cs="B Zar" w:hint="cs"/>
          <w:b/>
          <w:bCs/>
          <w:rtl/>
        </w:rPr>
        <w:t>محلول</w:t>
      </w:r>
      <w:r w:rsidR="00434577" w:rsidRPr="00652568">
        <w:rPr>
          <w:rFonts w:cs="B Zar" w:hint="cs"/>
          <w:b/>
          <w:bCs/>
          <w:rtl/>
        </w:rPr>
        <w:t>‌</w:t>
      </w:r>
      <w:r w:rsidRPr="00652568">
        <w:rPr>
          <w:rFonts w:cs="B Zar" w:hint="cs"/>
          <w:b/>
          <w:bCs/>
          <w:rtl/>
        </w:rPr>
        <w:t>ها و مكمل هاي غذايي بيمارستاني</w:t>
      </w:r>
      <w:r w:rsidRPr="00652568">
        <w:rPr>
          <w:rFonts w:cs="B Zar" w:hint="cs"/>
          <w:rtl/>
        </w:rPr>
        <w:t xml:space="preserve"> مورد نياز كشور</w:t>
      </w:r>
    </w:p>
    <w:p w14:paraId="651CC7D8" w14:textId="77777777" w:rsidR="005803E7" w:rsidRPr="00652568" w:rsidRDefault="005803E7" w:rsidP="009907E4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cs="B Zar"/>
          <w:rtl/>
        </w:rPr>
      </w:pPr>
      <w:r w:rsidRPr="00652568">
        <w:rPr>
          <w:rFonts w:cs="B Zar" w:hint="cs"/>
          <w:rtl/>
        </w:rPr>
        <w:t xml:space="preserve">اجراي حداقل 30% استانداردهاي مصوب وزارت بهداشت در خصوص </w:t>
      </w:r>
      <w:r w:rsidRPr="00652568">
        <w:rPr>
          <w:rFonts w:cs="B Zar" w:hint="cs"/>
          <w:b/>
          <w:bCs/>
          <w:rtl/>
        </w:rPr>
        <w:t>خدمات مشاوره تغذيه</w:t>
      </w:r>
      <w:r w:rsidRPr="00652568">
        <w:rPr>
          <w:rFonts w:cs="B Zar" w:hint="cs"/>
          <w:rtl/>
        </w:rPr>
        <w:t xml:space="preserve"> در كليه بيمارستان</w:t>
      </w:r>
      <w:r w:rsidR="00434577" w:rsidRPr="00652568">
        <w:rPr>
          <w:rFonts w:cs="B Zar" w:hint="cs"/>
          <w:rtl/>
        </w:rPr>
        <w:t>‌</w:t>
      </w:r>
      <w:r w:rsidRPr="00652568">
        <w:rPr>
          <w:rFonts w:cs="B Zar" w:hint="cs"/>
          <w:rtl/>
        </w:rPr>
        <w:t>هاي كشور</w:t>
      </w:r>
    </w:p>
    <w:p w14:paraId="1C2B9C69" w14:textId="77777777" w:rsidR="005803E7" w:rsidRPr="00652568" w:rsidRDefault="005803E7" w:rsidP="00434577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cs="B Zar"/>
          <w:lang w:bidi="fa-IR"/>
        </w:rPr>
      </w:pPr>
      <w:r w:rsidRPr="00652568">
        <w:rPr>
          <w:rFonts w:cs="B Zar" w:hint="cs"/>
          <w:rtl/>
        </w:rPr>
        <w:t xml:space="preserve">استانداردسازي </w:t>
      </w:r>
      <w:r w:rsidRPr="00652568">
        <w:rPr>
          <w:rFonts w:cs="B Zar" w:hint="cs"/>
          <w:b/>
          <w:bCs/>
          <w:rtl/>
        </w:rPr>
        <w:t>بخش غذا</w:t>
      </w:r>
      <w:r w:rsidR="00434577" w:rsidRPr="00652568">
        <w:rPr>
          <w:rFonts w:cs="B Zar" w:hint="cs"/>
          <w:b/>
          <w:bCs/>
          <w:rtl/>
        </w:rPr>
        <w:t xml:space="preserve"> در</w:t>
      </w:r>
      <w:r w:rsidRPr="00652568">
        <w:rPr>
          <w:rFonts w:cs="B Zar" w:hint="cs"/>
          <w:b/>
          <w:bCs/>
          <w:rtl/>
        </w:rPr>
        <w:t xml:space="preserve"> بيمارستان</w:t>
      </w:r>
      <w:r w:rsidRPr="00652568">
        <w:rPr>
          <w:rFonts w:cs="B Zar" w:hint="cs"/>
          <w:rtl/>
        </w:rPr>
        <w:t xml:space="preserve"> ها تا انتهاي سال 1393</w:t>
      </w:r>
      <w:r w:rsidRPr="00652568">
        <w:rPr>
          <w:rFonts w:cs="B Zar" w:hint="cs"/>
          <w:rtl/>
          <w:lang w:bidi="fa-IR"/>
        </w:rPr>
        <w:t xml:space="preserve"> </w:t>
      </w:r>
    </w:p>
    <w:p w14:paraId="501C340C" w14:textId="77777777" w:rsidR="0017307C" w:rsidRPr="00652568" w:rsidRDefault="0017307C" w:rsidP="009907E4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cs="B Titr"/>
          <w:lang w:bidi="fa-IR"/>
        </w:rPr>
      </w:pPr>
      <w:r w:rsidRPr="00652568">
        <w:rPr>
          <w:rFonts w:cs="B Zar" w:hint="cs"/>
          <w:rtl/>
        </w:rPr>
        <w:t xml:space="preserve">مقررات و سیاست های بهبود </w:t>
      </w:r>
      <w:r w:rsidRPr="00652568">
        <w:rPr>
          <w:rFonts w:cs="B Zar" w:hint="cs"/>
          <w:b/>
          <w:bCs/>
          <w:rtl/>
        </w:rPr>
        <w:t>تغذیه اماکن عمومی</w:t>
      </w:r>
      <w:r w:rsidRPr="00652568">
        <w:rPr>
          <w:rFonts w:cs="B Zar" w:hint="cs"/>
          <w:rtl/>
        </w:rPr>
        <w:t xml:space="preserve"> با اولویت رستوران ها ، مهد کودک ها و مدارس</w:t>
      </w:r>
      <w:r w:rsidR="009907E4" w:rsidRPr="00652568">
        <w:rPr>
          <w:rFonts w:cs="B Zar" w:hint="cs"/>
          <w:rtl/>
        </w:rPr>
        <w:t>،</w:t>
      </w:r>
      <w:r w:rsidRPr="00652568">
        <w:rPr>
          <w:rFonts w:cs="B Zar" w:hint="cs"/>
          <w:rtl/>
        </w:rPr>
        <w:t xml:space="preserve"> ابلاغ ، ترویج و حداقل یک</w:t>
      </w:r>
      <w:r w:rsidR="009907E4" w:rsidRPr="00652568">
        <w:rPr>
          <w:rFonts w:cs="B Zar" w:hint="cs"/>
          <w:rtl/>
        </w:rPr>
        <w:t xml:space="preserve"> </w:t>
      </w:r>
      <w:r w:rsidRPr="00652568">
        <w:rPr>
          <w:rFonts w:cs="B Zar" w:hint="cs"/>
          <w:rtl/>
        </w:rPr>
        <w:t>بار رصد و بازخورد داده شده است.</w:t>
      </w:r>
    </w:p>
    <w:p w14:paraId="65058A45" w14:textId="77777777" w:rsidR="0017307C" w:rsidRPr="00652568" w:rsidRDefault="0017307C" w:rsidP="0066208C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cs="B Titr"/>
          <w:lang w:bidi="fa-IR"/>
        </w:rPr>
      </w:pPr>
      <w:r w:rsidRPr="00652568">
        <w:rPr>
          <w:rFonts w:cs="B Zar" w:hint="cs"/>
          <w:rtl/>
        </w:rPr>
        <w:t xml:space="preserve">استقرار نظام </w:t>
      </w:r>
      <w:r w:rsidRPr="00652568">
        <w:rPr>
          <w:rFonts w:cs="B Zar" w:hint="cs"/>
          <w:b/>
          <w:bCs/>
          <w:rtl/>
        </w:rPr>
        <w:t>دیده بانی</w:t>
      </w:r>
      <w:r w:rsidRPr="00652568">
        <w:rPr>
          <w:rFonts w:cs="B Zar" w:hint="cs"/>
          <w:rtl/>
        </w:rPr>
        <w:t xml:space="preserve"> امنیت تغذیه و غذا و انتشار گزارش سالانه (برخی از شاخص ها به تناوب دو سال یا بیشتر منتشر می شود )</w:t>
      </w:r>
    </w:p>
    <w:p w14:paraId="20967812" w14:textId="77777777" w:rsidR="0017307C" w:rsidRPr="00652568" w:rsidRDefault="0017307C" w:rsidP="0066208C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cs="B Titr"/>
          <w:lang w:bidi="fa-IR"/>
        </w:rPr>
      </w:pPr>
      <w:r w:rsidRPr="00652568">
        <w:rPr>
          <w:rFonts w:cs="B Zar" w:hint="cs"/>
          <w:rtl/>
        </w:rPr>
        <w:t xml:space="preserve">تعیین تکلیف و استقرار </w:t>
      </w:r>
      <w:r w:rsidRPr="00652568">
        <w:rPr>
          <w:rFonts w:cs="B Zar" w:hint="cs"/>
          <w:b/>
          <w:bCs/>
          <w:rtl/>
        </w:rPr>
        <w:t>غنی سازی</w:t>
      </w:r>
      <w:r w:rsidR="00091156">
        <w:rPr>
          <w:rFonts w:cs="B Zar" w:hint="cs"/>
          <w:b/>
          <w:bCs/>
          <w:rtl/>
        </w:rPr>
        <w:t xml:space="preserve"> مواد غذايي</w:t>
      </w:r>
      <w:r w:rsidRPr="00652568">
        <w:rPr>
          <w:rFonts w:cs="B Zar" w:hint="cs"/>
          <w:rtl/>
        </w:rPr>
        <w:t xml:space="preserve"> ، تقویت و </w:t>
      </w:r>
      <w:r w:rsidR="00C94B2D" w:rsidRPr="00652568">
        <w:rPr>
          <w:rFonts w:cs="B Zar" w:hint="cs"/>
          <w:rtl/>
        </w:rPr>
        <w:t xml:space="preserve">توسعه </w:t>
      </w:r>
      <w:r w:rsidRPr="00652568">
        <w:rPr>
          <w:rFonts w:cs="B Zar" w:hint="cs"/>
          <w:rtl/>
        </w:rPr>
        <w:t xml:space="preserve">مکمل یاری برای ریز مغذی های آهن ، روی ، ویتامین آ و ویتامین د در صنایع غذایی و مراقبت های اولیه </w:t>
      </w:r>
    </w:p>
    <w:p w14:paraId="47891FCF" w14:textId="77777777" w:rsidR="0017307C" w:rsidRPr="00652568" w:rsidRDefault="0017307C" w:rsidP="00C94B2D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cs="B Titr"/>
          <w:lang w:bidi="fa-IR"/>
        </w:rPr>
      </w:pPr>
      <w:r w:rsidRPr="00652568">
        <w:rPr>
          <w:rFonts w:cs="B Zar" w:hint="cs"/>
          <w:rtl/>
        </w:rPr>
        <w:t xml:space="preserve">انتشار سبد </w:t>
      </w:r>
      <w:r w:rsidR="00C94B2D" w:rsidRPr="00652568">
        <w:rPr>
          <w:rFonts w:cs="B Zar" w:hint="cs"/>
          <w:rtl/>
        </w:rPr>
        <w:t xml:space="preserve">غذایی </w:t>
      </w:r>
      <w:r w:rsidRPr="00652568">
        <w:rPr>
          <w:rFonts w:cs="B Zar" w:hint="cs"/>
          <w:rtl/>
        </w:rPr>
        <w:t>مطلوب ( استخراج سرانه غذایی کشور و الگوی غذایی مصرفی )</w:t>
      </w:r>
      <w:r w:rsidR="00572E8E" w:rsidRPr="00652568">
        <w:rPr>
          <w:rFonts w:cs="B Nazanin" w:hint="cs"/>
          <w:rtl/>
          <w:lang w:bidi="fa-IR"/>
        </w:rPr>
        <w:t xml:space="preserve"> </w:t>
      </w:r>
      <w:r w:rsidRPr="00652568">
        <w:rPr>
          <w:rFonts w:cs="B Zar" w:hint="cs"/>
          <w:rtl/>
        </w:rPr>
        <w:t xml:space="preserve">در چهارمین سال برنامه های توسعه پنج ساله </w:t>
      </w:r>
    </w:p>
    <w:p w14:paraId="729616CC" w14:textId="77777777" w:rsidR="0017307C" w:rsidRPr="00652568" w:rsidRDefault="0017307C" w:rsidP="0017307C">
      <w:pPr>
        <w:bidi/>
        <w:spacing w:after="0" w:line="240" w:lineRule="auto"/>
        <w:jc w:val="both"/>
        <w:rPr>
          <w:rFonts w:cs="B Titr"/>
          <w:sz w:val="20"/>
          <w:szCs w:val="20"/>
          <w:rtl/>
          <w:lang w:bidi="fa-IR"/>
        </w:rPr>
      </w:pPr>
      <w:r w:rsidRPr="00652568">
        <w:rPr>
          <w:rFonts w:cs="B Titr" w:hint="cs"/>
          <w:sz w:val="20"/>
          <w:szCs w:val="20"/>
          <w:rtl/>
          <w:lang w:bidi="fa-IR"/>
        </w:rPr>
        <w:t>ج)اهداف راهبردی در 1399 (تاکید بر نشانگرهای سطح اثر به ویژه بیماری ها )</w:t>
      </w:r>
    </w:p>
    <w:p w14:paraId="02F57EB5" w14:textId="77777777" w:rsidR="0017307C" w:rsidRPr="00652568" w:rsidRDefault="0017307C" w:rsidP="0066208C">
      <w:pPr>
        <w:pStyle w:val="ListParagraph"/>
        <w:numPr>
          <w:ilvl w:val="0"/>
          <w:numId w:val="18"/>
        </w:numPr>
        <w:bidi/>
        <w:spacing w:after="0" w:line="240" w:lineRule="auto"/>
        <w:jc w:val="both"/>
        <w:rPr>
          <w:rFonts w:ascii="Arial" w:hAnsi="Arial" w:cs="B Zar"/>
        </w:rPr>
      </w:pPr>
      <w:r w:rsidRPr="00652568">
        <w:rPr>
          <w:rFonts w:cs="B Zar" w:hint="cs"/>
          <w:rtl/>
        </w:rPr>
        <w:t>كاهش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شيوع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سوء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تغذيه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پروتئین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انرژی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در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كودكان زير 5 سال ، مادران باردار و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سالمندان به میزان 30%  سال پایه</w:t>
      </w:r>
    </w:p>
    <w:p w14:paraId="1F0A9D21" w14:textId="77777777" w:rsidR="0017307C" w:rsidRPr="00652568" w:rsidRDefault="0017307C" w:rsidP="0066208C">
      <w:pPr>
        <w:pStyle w:val="ListParagraph"/>
        <w:numPr>
          <w:ilvl w:val="0"/>
          <w:numId w:val="18"/>
        </w:numPr>
        <w:bidi/>
        <w:spacing w:after="0" w:line="240" w:lineRule="auto"/>
        <w:jc w:val="lowKashida"/>
        <w:rPr>
          <w:rFonts w:cs="B Zar"/>
        </w:rPr>
      </w:pPr>
      <w:r w:rsidRPr="00652568">
        <w:rPr>
          <w:rFonts w:cs="B Zar" w:hint="cs"/>
          <w:rtl/>
        </w:rPr>
        <w:t xml:space="preserve">کاهش شیوع </w:t>
      </w:r>
      <w:r w:rsidRPr="00652568">
        <w:rPr>
          <w:rFonts w:cs="B Zar" w:hint="cs"/>
          <w:u w:val="single"/>
          <w:rtl/>
        </w:rPr>
        <w:t>بیماری های ناشی از غذا</w:t>
      </w:r>
      <w:r w:rsidRPr="00652568">
        <w:rPr>
          <w:rFonts w:cs="B Zar" w:hint="cs"/>
          <w:rtl/>
        </w:rPr>
        <w:t xml:space="preserve"> به 20% </w:t>
      </w:r>
      <w:r w:rsidR="00DA6F4F" w:rsidRPr="00652568">
        <w:rPr>
          <w:rFonts w:cs="B Zar" w:hint="cs"/>
          <w:rtl/>
        </w:rPr>
        <w:t xml:space="preserve">سال </w:t>
      </w:r>
      <w:r w:rsidRPr="00652568">
        <w:rPr>
          <w:rFonts w:cs="B Zar" w:hint="cs"/>
          <w:rtl/>
        </w:rPr>
        <w:t xml:space="preserve">پایه </w:t>
      </w:r>
    </w:p>
    <w:p w14:paraId="753AB761" w14:textId="77777777" w:rsidR="0017307C" w:rsidRPr="00652568" w:rsidRDefault="0017307C" w:rsidP="0066208C">
      <w:pPr>
        <w:pStyle w:val="ListParagraph"/>
        <w:numPr>
          <w:ilvl w:val="0"/>
          <w:numId w:val="18"/>
        </w:numPr>
        <w:bidi/>
        <w:spacing w:after="0" w:line="240" w:lineRule="auto"/>
        <w:jc w:val="lowKashida"/>
        <w:rPr>
          <w:rFonts w:cs="B Zar"/>
          <w:rtl/>
        </w:rPr>
      </w:pPr>
      <w:r w:rsidRPr="00652568">
        <w:rPr>
          <w:rFonts w:cs="B Zar" w:hint="cs"/>
          <w:rtl/>
        </w:rPr>
        <w:t xml:space="preserve">افزایش انتخاب آگاهانه مردم با استفاده از برچسب گذاری به میزان 50% </w:t>
      </w:r>
      <w:r w:rsidR="00DA6F4F" w:rsidRPr="00652568">
        <w:rPr>
          <w:rFonts w:cs="B Zar" w:hint="cs"/>
          <w:rtl/>
        </w:rPr>
        <w:t>سال پایه</w:t>
      </w:r>
    </w:p>
    <w:p w14:paraId="689A0483" w14:textId="77777777" w:rsidR="0017307C" w:rsidRPr="005803E7" w:rsidRDefault="0017307C" w:rsidP="0066208C">
      <w:pPr>
        <w:pStyle w:val="ListParagraph"/>
        <w:numPr>
          <w:ilvl w:val="0"/>
          <w:numId w:val="18"/>
        </w:numPr>
        <w:bidi/>
        <w:spacing w:after="0" w:line="240" w:lineRule="auto"/>
        <w:rPr>
          <w:rFonts w:cs="B Zar"/>
          <w:rtl/>
        </w:rPr>
      </w:pPr>
      <w:r w:rsidRPr="005803E7">
        <w:rPr>
          <w:rFonts w:cs="B Zar" w:hint="cs"/>
          <w:rtl/>
        </w:rPr>
        <w:t>كاهش</w:t>
      </w:r>
      <w:r w:rsidRPr="005803E7">
        <w:rPr>
          <w:rFonts w:cs="B Zar"/>
          <w:rtl/>
        </w:rPr>
        <w:t xml:space="preserve"> </w:t>
      </w:r>
      <w:r w:rsidRPr="005803E7">
        <w:rPr>
          <w:rFonts w:cs="B Zar" w:hint="cs"/>
          <w:rtl/>
        </w:rPr>
        <w:t>شيوع</w:t>
      </w:r>
      <w:r w:rsidRPr="005803E7">
        <w:rPr>
          <w:rFonts w:cs="B Zar"/>
          <w:rtl/>
        </w:rPr>
        <w:t xml:space="preserve"> </w:t>
      </w:r>
      <w:r w:rsidRPr="005803E7">
        <w:rPr>
          <w:rFonts w:cs="B Zar" w:hint="cs"/>
          <w:rtl/>
        </w:rPr>
        <w:t>اضافه</w:t>
      </w:r>
      <w:r w:rsidRPr="005803E7">
        <w:rPr>
          <w:rFonts w:cs="B Zar"/>
          <w:rtl/>
        </w:rPr>
        <w:t xml:space="preserve"> </w:t>
      </w:r>
      <w:r w:rsidRPr="005803E7">
        <w:rPr>
          <w:rFonts w:cs="B Zar" w:hint="cs"/>
          <w:rtl/>
        </w:rPr>
        <w:t>وزن</w:t>
      </w:r>
      <w:r w:rsidRPr="005803E7">
        <w:rPr>
          <w:rFonts w:cs="B Zar"/>
          <w:rtl/>
        </w:rPr>
        <w:t xml:space="preserve"> </w:t>
      </w:r>
      <w:r w:rsidRPr="005803E7">
        <w:rPr>
          <w:rFonts w:cs="B Zar" w:hint="cs"/>
          <w:rtl/>
        </w:rPr>
        <w:t>و</w:t>
      </w:r>
      <w:r w:rsidRPr="005803E7">
        <w:rPr>
          <w:rFonts w:cs="B Zar"/>
          <w:rtl/>
        </w:rPr>
        <w:t xml:space="preserve"> </w:t>
      </w:r>
      <w:r w:rsidRPr="005803E7">
        <w:rPr>
          <w:rFonts w:cs="B Zar" w:hint="cs"/>
          <w:rtl/>
        </w:rPr>
        <w:t>چاقي</w:t>
      </w:r>
      <w:r w:rsidRPr="005803E7">
        <w:rPr>
          <w:rFonts w:cs="B Zar"/>
          <w:rtl/>
        </w:rPr>
        <w:t xml:space="preserve"> </w:t>
      </w:r>
      <w:r w:rsidRPr="005803E7">
        <w:rPr>
          <w:rFonts w:cs="B Zar" w:hint="cs"/>
          <w:rtl/>
        </w:rPr>
        <w:t>در</w:t>
      </w:r>
      <w:r w:rsidRPr="005803E7">
        <w:rPr>
          <w:rFonts w:cs="B Zar"/>
          <w:rtl/>
        </w:rPr>
        <w:t xml:space="preserve"> </w:t>
      </w:r>
      <w:r w:rsidRPr="005803E7">
        <w:rPr>
          <w:rFonts w:cs="B Zar" w:hint="cs"/>
          <w:rtl/>
        </w:rPr>
        <w:t>کودکان،</w:t>
      </w:r>
      <w:r w:rsidRPr="005803E7">
        <w:rPr>
          <w:rFonts w:cs="B Zar"/>
          <w:rtl/>
        </w:rPr>
        <w:t xml:space="preserve"> </w:t>
      </w:r>
      <w:r w:rsidRPr="005803E7">
        <w:rPr>
          <w:rFonts w:cs="B Zar" w:hint="cs"/>
          <w:rtl/>
        </w:rPr>
        <w:t>نوجوانان</w:t>
      </w:r>
      <w:r w:rsidRPr="005803E7">
        <w:rPr>
          <w:rFonts w:cs="B Zar"/>
          <w:rtl/>
        </w:rPr>
        <w:t xml:space="preserve"> </w:t>
      </w:r>
      <w:r w:rsidRPr="005803E7">
        <w:rPr>
          <w:rFonts w:cs="B Zar" w:hint="cs"/>
          <w:rtl/>
        </w:rPr>
        <w:t>،جوانان،</w:t>
      </w:r>
      <w:r w:rsidRPr="005803E7">
        <w:rPr>
          <w:rFonts w:cs="B Zar"/>
          <w:rtl/>
        </w:rPr>
        <w:t xml:space="preserve"> </w:t>
      </w:r>
      <w:r w:rsidRPr="005803E7">
        <w:rPr>
          <w:rFonts w:cs="B Zar" w:hint="cs"/>
          <w:rtl/>
        </w:rPr>
        <w:t>ميانسالان</w:t>
      </w:r>
      <w:r w:rsidRPr="005803E7">
        <w:rPr>
          <w:rFonts w:cs="B Zar"/>
          <w:rtl/>
        </w:rPr>
        <w:t xml:space="preserve"> </w:t>
      </w:r>
      <w:r w:rsidRPr="005803E7">
        <w:rPr>
          <w:rFonts w:cs="B Zar" w:hint="cs"/>
          <w:rtl/>
        </w:rPr>
        <w:t>و</w:t>
      </w:r>
      <w:r w:rsidRPr="005803E7">
        <w:rPr>
          <w:rFonts w:cs="B Zar"/>
          <w:rtl/>
        </w:rPr>
        <w:t xml:space="preserve"> </w:t>
      </w:r>
      <w:r w:rsidRPr="005803E7">
        <w:rPr>
          <w:rFonts w:cs="B Zar" w:hint="cs"/>
          <w:rtl/>
        </w:rPr>
        <w:t xml:space="preserve">سالمندان به میزان 30% سال پایه </w:t>
      </w:r>
    </w:p>
    <w:p w14:paraId="77AC1497" w14:textId="77777777" w:rsidR="0017307C" w:rsidRPr="00652568" w:rsidRDefault="0017307C" w:rsidP="0066208C">
      <w:pPr>
        <w:pStyle w:val="ListParagraph"/>
        <w:numPr>
          <w:ilvl w:val="0"/>
          <w:numId w:val="18"/>
        </w:numPr>
        <w:bidi/>
        <w:spacing w:after="0" w:line="240" w:lineRule="auto"/>
        <w:rPr>
          <w:rFonts w:cs="B Zar"/>
        </w:rPr>
      </w:pPr>
      <w:r w:rsidRPr="005803E7">
        <w:rPr>
          <w:rFonts w:cs="B Zar" w:hint="cs"/>
          <w:rtl/>
        </w:rPr>
        <w:t>كاهش</w:t>
      </w:r>
      <w:r w:rsidRPr="005803E7">
        <w:rPr>
          <w:rFonts w:cs="B Zar"/>
          <w:rtl/>
        </w:rPr>
        <w:t xml:space="preserve"> </w:t>
      </w:r>
      <w:r w:rsidRPr="005803E7">
        <w:rPr>
          <w:rFonts w:cs="B Zar" w:hint="cs"/>
          <w:rtl/>
        </w:rPr>
        <w:t>شيوع</w:t>
      </w:r>
      <w:r w:rsidRPr="005803E7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كمبود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ريزمغذي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هاي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شايع</w:t>
      </w:r>
      <w:r w:rsidRPr="00652568">
        <w:rPr>
          <w:rFonts w:cs="B Zar"/>
          <w:rtl/>
        </w:rPr>
        <w:t xml:space="preserve"> (</w:t>
      </w:r>
      <w:r w:rsidRPr="00652568">
        <w:rPr>
          <w:rFonts w:cs="B Zar" w:hint="cs"/>
          <w:rtl/>
        </w:rPr>
        <w:t>يد،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آهن،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روي،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ويتامين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د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و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ويتامين</w:t>
      </w:r>
      <w:r w:rsidRPr="00652568">
        <w:rPr>
          <w:rFonts w:cs="B Zar"/>
          <w:rtl/>
        </w:rPr>
        <w:t xml:space="preserve"> </w:t>
      </w:r>
      <w:r w:rsidRPr="00652568">
        <w:rPr>
          <w:rFonts w:cs="B Zar" w:hint="cs"/>
          <w:rtl/>
        </w:rPr>
        <w:t>آ</w:t>
      </w:r>
      <w:r w:rsidRPr="00652568">
        <w:rPr>
          <w:rFonts w:cs="B Zar"/>
          <w:rtl/>
        </w:rPr>
        <w:t>)</w:t>
      </w:r>
      <w:r w:rsidRPr="00652568">
        <w:rPr>
          <w:rFonts w:cs="B Zar" w:hint="cs"/>
          <w:rtl/>
        </w:rPr>
        <w:t xml:space="preserve"> دركودكان زير 6 سال، نوجوانان، زنان باردار و شيرده به میزان 20% سال پایه </w:t>
      </w:r>
    </w:p>
    <w:p w14:paraId="1F9EE07D" w14:textId="77777777" w:rsidR="0017307C" w:rsidRPr="00652568" w:rsidRDefault="0017307C" w:rsidP="00DA6F4F">
      <w:pPr>
        <w:pStyle w:val="ListParagraph"/>
        <w:numPr>
          <w:ilvl w:val="0"/>
          <w:numId w:val="18"/>
        </w:numPr>
        <w:bidi/>
        <w:spacing w:after="0" w:line="240" w:lineRule="auto"/>
        <w:jc w:val="lowKashida"/>
        <w:rPr>
          <w:rFonts w:cs="B Zar"/>
          <w:rtl/>
        </w:rPr>
      </w:pPr>
      <w:r w:rsidRPr="00652568">
        <w:rPr>
          <w:rFonts w:cs="B Zar" w:hint="cs"/>
          <w:rtl/>
        </w:rPr>
        <w:t xml:space="preserve">کاهش شیوع گواتر در دانش </w:t>
      </w:r>
      <w:r w:rsidR="00DA6F4F" w:rsidRPr="00652568">
        <w:rPr>
          <w:rFonts w:cs="B Zar" w:hint="cs"/>
          <w:rtl/>
        </w:rPr>
        <w:t>آ</w:t>
      </w:r>
      <w:r w:rsidRPr="00652568">
        <w:rPr>
          <w:rFonts w:cs="B Zar" w:hint="cs"/>
          <w:rtl/>
        </w:rPr>
        <w:t>موزان 10-8 ساله به میزان 10% وضع موجود</w:t>
      </w:r>
    </w:p>
    <w:p w14:paraId="2D16EA29" w14:textId="77777777" w:rsidR="0017307C" w:rsidRPr="00652568" w:rsidRDefault="0017307C" w:rsidP="00DA6F4F">
      <w:pPr>
        <w:pStyle w:val="ListParagraph"/>
        <w:numPr>
          <w:ilvl w:val="0"/>
          <w:numId w:val="18"/>
        </w:numPr>
        <w:bidi/>
        <w:spacing w:after="0" w:line="240" w:lineRule="auto"/>
        <w:rPr>
          <w:rFonts w:cs="B Zar"/>
        </w:rPr>
      </w:pPr>
      <w:r w:rsidRPr="00652568">
        <w:rPr>
          <w:rFonts w:cs="B Zar" w:hint="cs"/>
          <w:rtl/>
        </w:rPr>
        <w:t>بهبود کیفیت غذا در 50%</w:t>
      </w:r>
      <w:r w:rsidR="00DA6F4F" w:rsidRPr="00652568">
        <w:rPr>
          <w:rFonts w:cs="B Zar" w:hint="cs"/>
          <w:rtl/>
        </w:rPr>
        <w:t xml:space="preserve"> غذاخوري هاي</w:t>
      </w:r>
      <w:r w:rsidRPr="00652568">
        <w:rPr>
          <w:rFonts w:cs="B Zar" w:hint="cs"/>
          <w:rtl/>
        </w:rPr>
        <w:t xml:space="preserve"> دانشگاه ها ، كارخانه ها، بیمارستان ها ، اداره ها، سربازخانه ها ، زندان ها و رستوران هاي عمومي </w:t>
      </w:r>
    </w:p>
    <w:p w14:paraId="6321FD0F" w14:textId="77777777" w:rsidR="005803E7" w:rsidRPr="00652568" w:rsidRDefault="0017307C" w:rsidP="0066208C">
      <w:pPr>
        <w:pStyle w:val="ListParagraph"/>
        <w:numPr>
          <w:ilvl w:val="0"/>
          <w:numId w:val="18"/>
        </w:numPr>
        <w:bidi/>
        <w:spacing w:after="0" w:line="240" w:lineRule="auto"/>
      </w:pPr>
      <w:r w:rsidRPr="00652568">
        <w:rPr>
          <w:rFonts w:cs="B Zar" w:hint="cs"/>
          <w:rtl/>
        </w:rPr>
        <w:t>کاهش میزان سوء تغذیه بیمارستان</w:t>
      </w:r>
      <w:r w:rsidR="00DA6F4F" w:rsidRPr="00652568">
        <w:rPr>
          <w:rFonts w:cs="B Zar" w:hint="cs"/>
          <w:rtl/>
        </w:rPr>
        <w:t>ی</w:t>
      </w:r>
      <w:r w:rsidRPr="00652568">
        <w:rPr>
          <w:rFonts w:cs="B Zar" w:hint="cs"/>
          <w:rtl/>
        </w:rPr>
        <w:t xml:space="preserve"> به میزان حداقل </w:t>
      </w:r>
      <w:r w:rsidR="005803E7" w:rsidRPr="00652568">
        <w:rPr>
          <w:rFonts w:cs="B Zar" w:hint="cs"/>
          <w:rtl/>
        </w:rPr>
        <w:t xml:space="preserve">یک </w:t>
      </w:r>
      <w:r w:rsidRPr="00652568">
        <w:rPr>
          <w:rFonts w:cs="B Zar" w:hint="cs"/>
          <w:rtl/>
        </w:rPr>
        <w:t xml:space="preserve">درصد </w:t>
      </w:r>
      <w:r w:rsidR="005803E7" w:rsidRPr="00652568">
        <w:rPr>
          <w:rFonts w:cs="B Zar" w:hint="cs"/>
          <w:rtl/>
        </w:rPr>
        <w:t xml:space="preserve">در سال </w:t>
      </w:r>
    </w:p>
    <w:p w14:paraId="29F6244F" w14:textId="77777777" w:rsidR="00437D3D" w:rsidRPr="00652568" w:rsidRDefault="00437D3D" w:rsidP="005803E7">
      <w:pPr>
        <w:pStyle w:val="ListParagraph"/>
        <w:bidi/>
        <w:ind w:left="926"/>
        <w:rPr>
          <w:rtl/>
        </w:rPr>
      </w:pPr>
    </w:p>
    <w:p w14:paraId="62DBA7D7" w14:textId="77777777" w:rsidR="00437D3D" w:rsidRDefault="00437D3D" w:rsidP="00437D3D">
      <w:pPr>
        <w:pStyle w:val="ListParagraph"/>
        <w:bidi/>
        <w:ind w:left="926"/>
        <w:rPr>
          <w:rtl/>
        </w:rPr>
      </w:pPr>
    </w:p>
    <w:p w14:paraId="1FC2C557" w14:textId="77777777" w:rsidR="00AB5BE7" w:rsidRDefault="00AB5BE7" w:rsidP="00652568">
      <w:pPr>
        <w:bidi/>
        <w:rPr>
          <w:rtl/>
        </w:rPr>
      </w:pPr>
    </w:p>
    <w:p w14:paraId="0E19531B" w14:textId="77777777" w:rsidR="00DA5AEB" w:rsidRDefault="00DA5AEB" w:rsidP="00DA5AEB">
      <w:pPr>
        <w:bidi/>
        <w:rPr>
          <w:rtl/>
        </w:rPr>
      </w:pPr>
    </w:p>
    <w:p w14:paraId="7C95E4A2" w14:textId="77777777" w:rsidR="00437D3D" w:rsidRPr="006D1846" w:rsidRDefault="00FD4F4E" w:rsidP="00FD4F4E">
      <w:pPr>
        <w:bidi/>
        <w:rPr>
          <w:sz w:val="20"/>
          <w:szCs w:val="20"/>
          <w:rtl/>
        </w:rPr>
      </w:pPr>
      <w:r w:rsidRPr="006D1846">
        <w:rPr>
          <w:rFonts w:cs="B Titr" w:hint="cs"/>
          <w:sz w:val="20"/>
          <w:szCs w:val="20"/>
          <w:rtl/>
        </w:rPr>
        <w:lastRenderedPageBreak/>
        <w:t>د)جدول مداخلات کلان و برنامه های اولویت دار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8780"/>
        <w:gridCol w:w="1109"/>
      </w:tblGrid>
      <w:tr w:rsidR="00C90B68" w14:paraId="5A2A2D2D" w14:textId="77777777" w:rsidTr="00C90B68">
        <w:trPr>
          <w:jc w:val="center"/>
        </w:trPr>
        <w:tc>
          <w:tcPr>
            <w:tcW w:w="567" w:type="dxa"/>
            <w:shd w:val="clear" w:color="auto" w:fill="92D050"/>
          </w:tcPr>
          <w:p w14:paraId="1D71130A" w14:textId="77777777" w:rsidR="00C90B68" w:rsidRPr="007D028B" w:rsidRDefault="00C90B68" w:rsidP="00830902">
            <w:pPr>
              <w:pStyle w:val="ListParagraph"/>
              <w:bidi/>
              <w:ind w:left="0"/>
              <w:jc w:val="center"/>
              <w:rPr>
                <w:rFonts w:cs="B Titr"/>
                <w:sz w:val="16"/>
                <w:szCs w:val="16"/>
                <w:rtl/>
              </w:rPr>
            </w:pPr>
            <w:r w:rsidRPr="007D028B">
              <w:rPr>
                <w:rFonts w:cs="B Titr" w:hint="cs"/>
                <w:sz w:val="16"/>
                <w:szCs w:val="16"/>
                <w:rtl/>
              </w:rPr>
              <w:t>حوزه ها</w:t>
            </w:r>
          </w:p>
        </w:tc>
        <w:tc>
          <w:tcPr>
            <w:tcW w:w="8780" w:type="dxa"/>
            <w:tcBorders>
              <w:right w:val="single" w:sz="4" w:space="0" w:color="auto"/>
            </w:tcBorders>
            <w:shd w:val="clear" w:color="auto" w:fill="92D050"/>
          </w:tcPr>
          <w:p w14:paraId="15F42799" w14:textId="77777777" w:rsidR="00C90B68" w:rsidRPr="007D028B" w:rsidRDefault="00C90B68" w:rsidP="00830902">
            <w:pPr>
              <w:pStyle w:val="ListParagraph"/>
              <w:bidi/>
              <w:ind w:left="0"/>
              <w:jc w:val="center"/>
              <w:rPr>
                <w:rFonts w:cs="B Titr"/>
                <w:sz w:val="24"/>
                <w:szCs w:val="24"/>
                <w:rtl/>
              </w:rPr>
            </w:pPr>
            <w:r w:rsidRPr="007D028B">
              <w:rPr>
                <w:rFonts w:cs="B Titr" w:hint="cs"/>
                <w:sz w:val="24"/>
                <w:szCs w:val="24"/>
                <w:rtl/>
              </w:rPr>
              <w:t>برنامه ها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92D050"/>
          </w:tcPr>
          <w:p w14:paraId="529FDE90" w14:textId="77777777" w:rsidR="00C90B68" w:rsidRPr="007D028B" w:rsidRDefault="007D028B" w:rsidP="00C90B68">
            <w:pPr>
              <w:pStyle w:val="ListParagraph"/>
              <w:bidi/>
              <w:ind w:left="0"/>
              <w:jc w:val="center"/>
              <w:rPr>
                <w:rFonts w:cs="B Titr"/>
                <w:sz w:val="16"/>
                <w:szCs w:val="16"/>
                <w:rtl/>
              </w:rPr>
            </w:pPr>
            <w:r w:rsidRPr="007D028B">
              <w:rPr>
                <w:rFonts w:cs="B Titr" w:hint="cs"/>
                <w:sz w:val="16"/>
                <w:szCs w:val="16"/>
                <w:rtl/>
              </w:rPr>
              <w:t>دستگاه های مسئول</w:t>
            </w:r>
          </w:p>
        </w:tc>
      </w:tr>
      <w:tr w:rsidR="00C90B68" w14:paraId="462F93C1" w14:textId="77777777" w:rsidTr="00C90B68">
        <w:trPr>
          <w:cantSplit/>
          <w:trHeight w:val="1134"/>
          <w:jc w:val="center"/>
        </w:trPr>
        <w:tc>
          <w:tcPr>
            <w:tcW w:w="567" w:type="dxa"/>
            <w:shd w:val="clear" w:color="auto" w:fill="92D050"/>
            <w:textDirection w:val="tbRl"/>
            <w:vAlign w:val="center"/>
          </w:tcPr>
          <w:p w14:paraId="1F1402A6" w14:textId="77777777" w:rsidR="00C90B68" w:rsidRDefault="00C90B68" w:rsidP="00E1354B">
            <w:pPr>
              <w:pStyle w:val="ListParagraph"/>
              <w:bidi/>
              <w:ind w:left="113" w:right="113"/>
              <w:jc w:val="center"/>
              <w:rPr>
                <w:rtl/>
              </w:rPr>
            </w:pPr>
            <w:r w:rsidRPr="00887E7C">
              <w:rPr>
                <w:rFonts w:cs="B Koodak" w:hint="cs"/>
                <w:sz w:val="16"/>
                <w:szCs w:val="16"/>
                <w:rtl/>
                <w:lang w:bidi="fa-IR"/>
              </w:rPr>
              <w:t>تامين پايدار  غذا (</w:t>
            </w:r>
            <w:r w:rsidRPr="00887E7C">
              <w:rPr>
                <w:rFonts w:cs="B Koodak"/>
                <w:sz w:val="16"/>
                <w:szCs w:val="16"/>
                <w:lang w:bidi="fa-IR"/>
              </w:rPr>
              <w:t>Sustainable Food Supply</w:t>
            </w:r>
            <w:r w:rsidRPr="00887E7C">
              <w:rPr>
                <w:rFonts w:cs="B Koodak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8780" w:type="dxa"/>
            <w:tcBorders>
              <w:right w:val="single" w:sz="4" w:space="0" w:color="auto"/>
            </w:tcBorders>
          </w:tcPr>
          <w:p w14:paraId="5DB651FA" w14:textId="77777777" w:rsidR="00C90B68" w:rsidRPr="00297BF9" w:rsidRDefault="00C90B68" w:rsidP="00A9063B">
            <w:pPr>
              <w:pStyle w:val="ListParagraph"/>
              <w:bidi/>
              <w:ind w:left="0"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492EA1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 xml:space="preserve">برنامه </w:t>
            </w:r>
            <w:r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1</w:t>
            </w:r>
            <w:r w:rsidRPr="00492EA1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) تولید محصول کشاورزی  سالم (</w:t>
            </w:r>
            <w:r w:rsidRPr="00492EA1">
              <w:rPr>
                <w:rFonts w:cs="B Zar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پیشنهاد و نظارت  ضوابط ، پیش نویس استانداردهای ملی ، دستورعمل های فنی و ترویج روش ها  و فن آوری های نوین و مبتنی بر شواهد 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تولید محصول کشاورزی </w:t>
            </w:r>
            <w:r w:rsidRPr="00297BF9">
              <w:rPr>
                <w:rFonts w:ascii="Times New Roman" w:hAnsi="Times New Roman" w:cs="B Zar" w:hint="cs"/>
                <w:sz w:val="16"/>
                <w:szCs w:val="16"/>
                <w:rtl/>
                <w:lang w:bidi="fa-IR"/>
              </w:rPr>
              <w:t xml:space="preserve">شامل 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>دام</w:t>
            </w:r>
            <w:r w:rsidR="009D576B" w:rsidRPr="00297BF9">
              <w:rPr>
                <w:rFonts w:cs="B Zar" w:hint="cs"/>
                <w:sz w:val="16"/>
                <w:szCs w:val="16"/>
                <w:rtl/>
                <w:lang w:bidi="fa-IR"/>
              </w:rPr>
              <w:t>،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طیور</w:t>
            </w:r>
            <w:r w:rsidR="009D576B" w:rsidRPr="00297BF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، 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>شیلات</w:t>
            </w:r>
            <w:r w:rsidR="009D576B" w:rsidRPr="00297BF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و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زراعی سالم</w:t>
            </w:r>
            <w:r w:rsidRPr="00297BF9">
              <w:rPr>
                <w:rFonts w:cs="B Zar" w:hint="cs"/>
                <w:b/>
                <w:bCs/>
                <w:rtl/>
                <w:lang w:bidi="fa-IR"/>
              </w:rPr>
              <w:t xml:space="preserve"> )</w:t>
            </w:r>
          </w:p>
          <w:p w14:paraId="3673BC16" w14:textId="77777777" w:rsidR="00C90B68" w:rsidRPr="00297BF9" w:rsidRDefault="00C90B68" w:rsidP="00A9063B">
            <w:pPr>
              <w:pStyle w:val="ListParagraph"/>
              <w:bidi/>
              <w:ind w:left="0"/>
              <w:jc w:val="both"/>
              <w:rPr>
                <w:rFonts w:cs="B Zar"/>
              </w:rPr>
            </w:pPr>
            <w:r w:rsidRPr="00297BF9">
              <w:rPr>
                <w:rFonts w:cs="B Zar" w:hint="cs"/>
                <w:b/>
                <w:bCs/>
                <w:rtl/>
                <w:lang w:bidi="fa-IR"/>
              </w:rPr>
              <w:t xml:space="preserve">برنامه 2 ) فراهمی اقلام اصلی غذایی و تضمین بازار مناسب 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>( بازنگري در سياست هاي كشاورزي، ‌راهنمايي توليد كنندگان محلي مواد غذايي و كشاورزان، كاستن از موانع بازار براي حمل و نقل ،‌كاستن از خطر انباشتگي سموم،</w:t>
            </w:r>
            <w:r w:rsidRPr="00297BF9">
              <w:rPr>
                <w:rFonts w:cs="B Zar"/>
                <w:sz w:val="16"/>
                <w:szCs w:val="16"/>
              </w:rPr>
              <w:t xml:space="preserve"> </w:t>
            </w:r>
            <w:r w:rsidRPr="00297BF9">
              <w:rPr>
                <w:rFonts w:cs="B Zar" w:hint="cs"/>
                <w:sz w:val="16"/>
                <w:szCs w:val="16"/>
                <w:rtl/>
              </w:rPr>
              <w:t>كنترل كافي بازار مواد غذايي و نوشيدني هايي كه در اختيار كودكان قرار مي گيرد)</w:t>
            </w:r>
          </w:p>
          <w:p w14:paraId="110370C9" w14:textId="77777777" w:rsidR="00C90B68" w:rsidRPr="00297BF9" w:rsidRDefault="00C90B68" w:rsidP="00492EA1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</w:rPr>
            </w:pPr>
            <w:r w:rsidRPr="00297BF9">
              <w:rPr>
                <w:rFonts w:cs="B Zar" w:hint="cs"/>
                <w:b/>
                <w:bCs/>
                <w:rtl/>
                <w:lang w:bidi="fa-IR"/>
              </w:rPr>
              <w:t>برنامه 3 ) فرمول بندي سالم محصولات غذايي تولیدی</w:t>
            </w:r>
            <w:r w:rsidRPr="00297BF9">
              <w:rPr>
                <w:rFonts w:cs="B Zar" w:hint="cs"/>
                <w:rtl/>
                <w:lang w:bidi="fa-IR"/>
              </w:rPr>
              <w:t xml:space="preserve"> 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>( كاستن از مقدار نمك،‌ قند افزوده ،‌چربي اشباع شده و...)</w:t>
            </w:r>
          </w:p>
          <w:p w14:paraId="4C0A8BDC" w14:textId="77777777" w:rsidR="00C90B68" w:rsidRPr="00297BF9" w:rsidRDefault="00C90B68" w:rsidP="00492EA1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</w:rPr>
            </w:pPr>
            <w:r w:rsidRPr="00297BF9">
              <w:rPr>
                <w:rFonts w:cs="B Zar" w:hint="cs"/>
                <w:b/>
                <w:bCs/>
                <w:rtl/>
                <w:lang w:bidi="fa-IR"/>
              </w:rPr>
              <w:t>برنامه 4 ) غني سازي</w:t>
            </w:r>
            <w:r w:rsidRPr="00297BF9">
              <w:rPr>
                <w:rFonts w:cs="B Zar" w:hint="cs"/>
                <w:b/>
                <w:bCs/>
                <w:rtl/>
              </w:rPr>
              <w:t xml:space="preserve"> اجباري و اختياري</w:t>
            </w:r>
            <w:r w:rsidRPr="00297BF9">
              <w:rPr>
                <w:rFonts w:cs="B Zar" w:hint="cs"/>
                <w:b/>
                <w:bCs/>
                <w:rtl/>
                <w:lang w:bidi="fa-IR"/>
              </w:rPr>
              <w:t xml:space="preserve"> غذاهاي اصلي و تكميلي 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>( در مواردي كه كمبود ريزمغذي ها وجود دارد،‌ رعايت هزينه اثربخشي اقدام ها،‌پايش پيشرفت ، ‌شناخت مخاطرات</w:t>
            </w:r>
            <w:r w:rsidRPr="00297BF9">
              <w:rPr>
                <w:rFonts w:cs="B Zar"/>
                <w:sz w:val="16"/>
                <w:szCs w:val="16"/>
              </w:rPr>
              <w:t xml:space="preserve"> </w:t>
            </w:r>
            <w:r w:rsidRPr="00297BF9">
              <w:rPr>
                <w:rFonts w:cs="B Zar" w:hint="cs"/>
                <w:sz w:val="16"/>
                <w:szCs w:val="16"/>
                <w:rtl/>
              </w:rPr>
              <w:t>)</w:t>
            </w:r>
          </w:p>
          <w:p w14:paraId="4BA463A4" w14:textId="77777777" w:rsidR="00C90B68" w:rsidRPr="00297BF9" w:rsidRDefault="00C90B68" w:rsidP="009D576B">
            <w:pPr>
              <w:bidi/>
              <w:jc w:val="both"/>
              <w:rPr>
                <w:rFonts w:cs="B Zar"/>
                <w:sz w:val="16"/>
                <w:szCs w:val="16"/>
                <w:rtl/>
              </w:rPr>
            </w:pPr>
            <w:r w:rsidRPr="00297BF9">
              <w:rPr>
                <w:rFonts w:cs="B Zar" w:hint="cs"/>
                <w:b/>
                <w:bCs/>
                <w:rtl/>
                <w:lang w:bidi="fa-IR"/>
              </w:rPr>
              <w:t xml:space="preserve">برنامه 5 ) </w:t>
            </w:r>
            <w:r w:rsidRPr="00297BF9">
              <w:rPr>
                <w:rFonts w:cs="B Zar"/>
                <w:b/>
                <w:bCs/>
                <w:rtl/>
                <w:lang w:bidi="fa-IR"/>
              </w:rPr>
              <w:t>ابزارهاي اقتصادي</w:t>
            </w:r>
            <w:r w:rsidRPr="00297BF9">
              <w:rPr>
                <w:rFonts w:cs="B Zar" w:hint="cs"/>
                <w:b/>
                <w:bCs/>
                <w:rtl/>
                <w:lang w:bidi="fa-IR"/>
              </w:rPr>
              <w:t xml:space="preserve"> موثر بر تغذیه</w:t>
            </w:r>
            <w:r w:rsidR="009D576B" w:rsidRPr="00297BF9">
              <w:rPr>
                <w:rFonts w:cs="B Zar" w:hint="cs"/>
                <w:b/>
                <w:bCs/>
                <w:rtl/>
                <w:lang w:bidi="fa-IR"/>
              </w:rPr>
              <w:t xml:space="preserve"> مناسب و</w:t>
            </w:r>
            <w:r w:rsidRPr="00297BF9">
              <w:rPr>
                <w:rFonts w:cs="B Zar" w:hint="cs"/>
                <w:b/>
                <w:bCs/>
                <w:rtl/>
                <w:lang w:bidi="fa-IR"/>
              </w:rPr>
              <w:t xml:space="preserve"> سالم </w:t>
            </w:r>
            <w:r w:rsidRPr="00297BF9">
              <w:rPr>
                <w:rFonts w:cs="B Zar"/>
                <w:b/>
                <w:bCs/>
                <w:rtl/>
                <w:lang w:bidi="fa-IR"/>
              </w:rPr>
              <w:t>( ماليات ها ،‌ يارانه ها</w:t>
            </w:r>
            <w:r w:rsidRPr="00297BF9">
              <w:rPr>
                <w:rFonts w:cs="B Zar" w:hint="cs"/>
                <w:b/>
                <w:bCs/>
                <w:rtl/>
                <w:lang w:bidi="fa-IR"/>
              </w:rPr>
              <w:t xml:space="preserve"> ، وام  </w:t>
            </w:r>
            <w:r w:rsidRPr="00297BF9">
              <w:rPr>
                <w:rFonts w:cs="B Zar"/>
                <w:b/>
                <w:bCs/>
                <w:rtl/>
                <w:lang w:bidi="fa-IR"/>
              </w:rPr>
              <w:t>)</w:t>
            </w:r>
            <w:r w:rsidRPr="00297BF9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>(</w:t>
            </w:r>
            <w:r w:rsidRPr="00297BF9">
              <w:rPr>
                <w:rFonts w:cs="B Zar"/>
                <w:sz w:val="16"/>
                <w:szCs w:val="16"/>
                <w:rtl/>
                <w:lang w:bidi="fa-IR"/>
              </w:rPr>
              <w:t xml:space="preserve"> 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براي كمك به دسترسی و بهره مندی از غذای </w:t>
            </w:r>
            <w:r w:rsidR="009D576B" w:rsidRPr="00297BF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مناسب و 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>سالم از قدرت خريد مردم با رعايت شرايط ايمني و سلامت غذا ، تولید کنندگان ، وارد کنندگان و</w:t>
            </w:r>
            <w:r w:rsidR="00EC0070" w:rsidRPr="00297BF9">
              <w:rPr>
                <w:rFonts w:cs="B Zar" w:hint="cs"/>
                <w:sz w:val="16"/>
                <w:szCs w:val="16"/>
                <w:rtl/>
              </w:rPr>
              <w:t xml:space="preserve"> افزایش مالیات برای کلیه غذاهای کاهنده سلامت  و اختصاص در آمد حاصله برای یارانه به گروه</w:t>
            </w:r>
            <w:r w:rsidR="009D576B" w:rsidRPr="00297BF9">
              <w:rPr>
                <w:rFonts w:cs="B Zar" w:hint="cs"/>
                <w:sz w:val="16"/>
                <w:szCs w:val="16"/>
                <w:rtl/>
              </w:rPr>
              <w:t>‌های آ</w:t>
            </w:r>
            <w:r w:rsidR="00EC0070" w:rsidRPr="00297BF9">
              <w:rPr>
                <w:rFonts w:cs="B Zar" w:hint="cs"/>
                <w:sz w:val="16"/>
                <w:szCs w:val="16"/>
                <w:rtl/>
              </w:rPr>
              <w:t xml:space="preserve">سیب پذیر در تامین غذاهای سالم </w:t>
            </w:r>
            <w:r w:rsidR="009D576B" w:rsidRPr="00297BF9">
              <w:rPr>
                <w:rFonts w:cs="B Zar" w:hint="cs"/>
                <w:sz w:val="16"/>
                <w:szCs w:val="16"/>
                <w:rtl/>
              </w:rPr>
              <w:t>و با ارزش تغذيه‌اي بالا</w:t>
            </w:r>
            <w:r w:rsidRPr="00297BF9">
              <w:rPr>
                <w:rFonts w:cs="B Zar" w:hint="cs"/>
                <w:sz w:val="16"/>
                <w:szCs w:val="16"/>
                <w:rtl/>
              </w:rPr>
              <w:t>)</w:t>
            </w:r>
          </w:p>
          <w:p w14:paraId="7C8F79EB" w14:textId="77777777" w:rsidR="00C90B68" w:rsidRPr="00213F82" w:rsidRDefault="00C90B68" w:rsidP="00492EA1">
            <w:pPr>
              <w:pStyle w:val="ListParagraph"/>
              <w:bidi/>
              <w:ind w:left="0"/>
              <w:jc w:val="both"/>
              <w:rPr>
                <w:rFonts w:cs="B Zar"/>
                <w:rtl/>
              </w:rPr>
            </w:pPr>
            <w:r w:rsidRPr="00297BF9">
              <w:rPr>
                <w:rFonts w:cs="B Zar" w:hint="cs"/>
                <w:b/>
                <w:bCs/>
                <w:rtl/>
                <w:lang w:bidi="fa-IR"/>
              </w:rPr>
              <w:t xml:space="preserve">برنامه 6) برنامه مدیریت اثر تغییرات آب و هوا بر </w:t>
            </w:r>
            <w:r w:rsidR="004050DE" w:rsidRPr="00297BF9">
              <w:rPr>
                <w:rFonts w:cs="B Zar" w:hint="cs"/>
                <w:b/>
                <w:bCs/>
                <w:rtl/>
                <w:lang w:bidi="fa-IR"/>
              </w:rPr>
              <w:t xml:space="preserve">تغذيه و امنيت </w:t>
            </w:r>
            <w:r w:rsidRPr="00297BF9">
              <w:rPr>
                <w:rFonts w:cs="B Zar" w:hint="cs"/>
                <w:b/>
                <w:bCs/>
                <w:rtl/>
                <w:lang w:bidi="fa-IR"/>
              </w:rPr>
              <w:t>غذا</w:t>
            </w:r>
            <w:r w:rsidR="004050DE" w:rsidRPr="00297BF9">
              <w:rPr>
                <w:rFonts w:cs="B Zar" w:hint="cs"/>
                <w:b/>
                <w:bCs/>
                <w:rtl/>
                <w:lang w:bidi="fa-IR"/>
              </w:rPr>
              <w:t>يي</w:t>
            </w:r>
            <w:r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textDirection w:val="tbRl"/>
            <w:vAlign w:val="center"/>
          </w:tcPr>
          <w:p w14:paraId="2745296E" w14:textId="77777777" w:rsidR="00C90B68" w:rsidRDefault="00E95B79" w:rsidP="007D028B">
            <w:pPr>
              <w:pStyle w:val="ListParagraph"/>
              <w:bidi/>
              <w:ind w:left="113" w:right="113"/>
              <w:jc w:val="center"/>
              <w:rPr>
                <w:rFonts w:cs="B Zar"/>
                <w:sz w:val="20"/>
                <w:szCs w:val="20"/>
                <w:rtl/>
              </w:rPr>
            </w:pPr>
            <w:r w:rsidRPr="00E95B79">
              <w:rPr>
                <w:rFonts w:cs="B Zar" w:hint="cs"/>
                <w:sz w:val="20"/>
                <w:szCs w:val="20"/>
                <w:rtl/>
              </w:rPr>
              <w:t xml:space="preserve">وزارت جهاد کشاورزی </w:t>
            </w:r>
            <w:r w:rsidR="007D028B">
              <w:rPr>
                <w:rFonts w:cs="B Zar" w:hint="cs"/>
                <w:sz w:val="20"/>
                <w:szCs w:val="20"/>
                <w:rtl/>
              </w:rPr>
              <w:t>،</w:t>
            </w:r>
            <w:r w:rsidRPr="00E95B79">
              <w:rPr>
                <w:rFonts w:cs="B Zar" w:hint="cs"/>
                <w:sz w:val="20"/>
                <w:szCs w:val="20"/>
                <w:rtl/>
              </w:rPr>
              <w:t xml:space="preserve"> صنعت معدن تجارت</w:t>
            </w:r>
            <w:r w:rsidR="007D028B">
              <w:rPr>
                <w:rFonts w:cs="B Zar" w:hint="cs"/>
                <w:sz w:val="20"/>
                <w:szCs w:val="20"/>
                <w:rtl/>
              </w:rPr>
              <w:t xml:space="preserve"> ،</w:t>
            </w:r>
          </w:p>
          <w:p w14:paraId="23531A95" w14:textId="77777777" w:rsidR="00E95B79" w:rsidRPr="00E95B79" w:rsidRDefault="007D028B" w:rsidP="00E95B79">
            <w:pPr>
              <w:pStyle w:val="ListParagraph"/>
              <w:bidi/>
              <w:ind w:left="113" w:right="113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 اقتصاد دارایی ، سازمان محیط زیست</w:t>
            </w:r>
          </w:p>
        </w:tc>
      </w:tr>
      <w:tr w:rsidR="00C90B68" w14:paraId="770F7F46" w14:textId="77777777" w:rsidTr="00C90B68">
        <w:trPr>
          <w:cantSplit/>
          <w:trHeight w:val="1134"/>
          <w:jc w:val="center"/>
        </w:trPr>
        <w:tc>
          <w:tcPr>
            <w:tcW w:w="567" w:type="dxa"/>
            <w:shd w:val="clear" w:color="auto" w:fill="92D050"/>
            <w:textDirection w:val="tbRl"/>
            <w:vAlign w:val="center"/>
          </w:tcPr>
          <w:p w14:paraId="2A4433D9" w14:textId="77777777" w:rsidR="00C90B68" w:rsidRDefault="00C90B68" w:rsidP="00E1354B">
            <w:pPr>
              <w:pStyle w:val="ListParagraph"/>
              <w:bidi/>
              <w:ind w:left="113" w:right="113"/>
              <w:jc w:val="center"/>
              <w:rPr>
                <w:rtl/>
              </w:rPr>
            </w:pPr>
            <w:r w:rsidRPr="00BE215D">
              <w:rPr>
                <w:rFonts w:cs="B Koodak" w:hint="cs"/>
                <w:sz w:val="18"/>
                <w:szCs w:val="18"/>
                <w:rtl/>
                <w:lang w:bidi="fa-IR"/>
              </w:rPr>
              <w:t>ايمني غذايي (</w:t>
            </w:r>
            <w:r w:rsidRPr="00BE215D">
              <w:rPr>
                <w:rFonts w:cs="B Koodak"/>
                <w:sz w:val="18"/>
                <w:szCs w:val="18"/>
                <w:lang w:bidi="fa-IR"/>
              </w:rPr>
              <w:t>Food Safety</w:t>
            </w:r>
            <w:r w:rsidRPr="00BE215D">
              <w:rPr>
                <w:rFonts w:cs="B Koodak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8780" w:type="dxa"/>
            <w:tcBorders>
              <w:right w:val="single" w:sz="4" w:space="0" w:color="auto"/>
            </w:tcBorders>
          </w:tcPr>
          <w:p w14:paraId="1585D26B" w14:textId="77777777" w:rsidR="00C90B68" w:rsidRPr="00E45CFE" w:rsidRDefault="00C90B68" w:rsidP="00E95B79">
            <w:pPr>
              <w:pStyle w:val="ListParagraph"/>
              <w:bidi/>
              <w:ind w:left="0"/>
              <w:rPr>
                <w:rFonts w:cs="B Zar"/>
                <w:color w:val="FF0000"/>
                <w:sz w:val="16"/>
                <w:szCs w:val="16"/>
                <w:rtl/>
              </w:rPr>
            </w:pPr>
            <w:r w:rsidRPr="000E3AEC">
              <w:rPr>
                <w:rFonts w:cs="B Zar" w:hint="cs"/>
                <w:b/>
                <w:bCs/>
                <w:rtl/>
                <w:lang w:bidi="fa-IR"/>
              </w:rPr>
              <w:t xml:space="preserve">برنامه </w:t>
            </w:r>
            <w:r w:rsidR="00E95B79">
              <w:rPr>
                <w:rFonts w:cs="B Zar" w:hint="cs"/>
                <w:b/>
                <w:bCs/>
                <w:rtl/>
                <w:lang w:bidi="fa-IR"/>
              </w:rPr>
              <w:t>7</w:t>
            </w:r>
            <w:r w:rsidRPr="000E3AEC">
              <w:rPr>
                <w:rFonts w:cs="B Zar" w:hint="cs"/>
                <w:b/>
                <w:bCs/>
                <w:rtl/>
                <w:lang w:bidi="fa-IR"/>
              </w:rPr>
              <w:t xml:space="preserve">) </w:t>
            </w:r>
            <w:r w:rsidRPr="000E3AEC">
              <w:rPr>
                <w:rFonts w:cs="B Zar" w:hint="cs"/>
                <w:b/>
                <w:bCs/>
                <w:rtl/>
              </w:rPr>
              <w:t>شبكه ملي پايش غذا</w:t>
            </w:r>
            <w:r w:rsidRPr="0004106F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C56516">
              <w:rPr>
                <w:rFonts w:cs="B Zar" w:hint="cs"/>
                <w:color w:val="000000" w:themeColor="text1"/>
                <w:sz w:val="16"/>
                <w:szCs w:val="16"/>
                <w:rtl/>
                <w:lang w:bidi="fa-IR"/>
              </w:rPr>
              <w:t>(</w:t>
            </w:r>
            <w:r w:rsidRPr="00C56516">
              <w:rPr>
                <w:rFonts w:cs="B Zar" w:hint="cs"/>
                <w:sz w:val="16"/>
                <w:szCs w:val="16"/>
                <w:rtl/>
              </w:rPr>
              <w:t xml:space="preserve">پايش محصولات غذايي، آرايشي و بهداشتي [  </w:t>
            </w:r>
            <w:r w:rsidRPr="00C56516">
              <w:rPr>
                <w:rFonts w:cs="B Zar"/>
                <w:sz w:val="16"/>
                <w:szCs w:val="16"/>
              </w:rPr>
              <w:t>Post Marketing Survey (PMS)</w:t>
            </w:r>
            <w:r w:rsidRPr="00C56516">
              <w:rPr>
                <w:rFonts w:cs="B Zar" w:hint="cs"/>
                <w:sz w:val="16"/>
                <w:szCs w:val="16"/>
                <w:rtl/>
              </w:rPr>
              <w:t xml:space="preserve">    ] </w:t>
            </w:r>
            <w:r>
              <w:rPr>
                <w:rFonts w:cs="B Zar" w:hint="cs"/>
                <w:sz w:val="16"/>
                <w:szCs w:val="16"/>
                <w:rtl/>
              </w:rPr>
              <w:t xml:space="preserve">؛ </w:t>
            </w:r>
            <w:r w:rsidRPr="00C56516">
              <w:rPr>
                <w:rFonts w:cs="B Zar" w:hint="cs"/>
                <w:sz w:val="16"/>
                <w:szCs w:val="16"/>
                <w:rtl/>
                <w:lang w:bidi="fa-IR"/>
              </w:rPr>
              <w:t xml:space="preserve">تضمين اينكه محصولات تجاري با رعايت دستور عمل موجود عرضه شود 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C56516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Pr="00C56516">
              <w:rPr>
                <w:rFonts w:cs="B Zar" w:hint="cs"/>
                <w:sz w:val="16"/>
                <w:szCs w:val="16"/>
                <w:rtl/>
              </w:rPr>
              <w:t>و بهبود نظام ثبت و بررسي گزارشات مردمي در خصوص محصولات غذايي و آشاميدني</w:t>
            </w:r>
            <w:r w:rsidRPr="00C56516">
              <w:rPr>
                <w:rFonts w:cs="B Zar" w:hint="cs"/>
                <w:color w:val="000000" w:themeColor="text1"/>
                <w:sz w:val="16"/>
                <w:szCs w:val="16"/>
                <w:rtl/>
                <w:lang w:bidi="fa-IR"/>
              </w:rPr>
              <w:t>)</w:t>
            </w:r>
          </w:p>
          <w:p w14:paraId="49E60A65" w14:textId="77777777" w:rsidR="00C90B68" w:rsidRPr="00C56516" w:rsidRDefault="00C90B68" w:rsidP="00E95B79">
            <w:pPr>
              <w:bidi/>
              <w:rPr>
                <w:rFonts w:cs="B Zar"/>
                <w:sz w:val="16"/>
                <w:szCs w:val="16"/>
              </w:rPr>
            </w:pPr>
            <w:r w:rsidRPr="000E3AEC">
              <w:rPr>
                <w:rFonts w:cs="B Zar" w:hint="cs"/>
                <w:b/>
                <w:bCs/>
                <w:rtl/>
              </w:rPr>
              <w:t xml:space="preserve">برنامه </w:t>
            </w:r>
            <w:r w:rsidR="00E95B79">
              <w:rPr>
                <w:rFonts w:cs="B Zar" w:hint="cs"/>
                <w:b/>
                <w:bCs/>
                <w:rtl/>
              </w:rPr>
              <w:t>8</w:t>
            </w:r>
            <w:r w:rsidRPr="000E3AEC">
              <w:rPr>
                <w:rFonts w:cs="B Zar" w:hint="cs"/>
                <w:b/>
                <w:bCs/>
                <w:rtl/>
              </w:rPr>
              <w:t xml:space="preserve"> ) برچسب</w:t>
            </w:r>
            <w:r>
              <w:rPr>
                <w:rFonts w:cs="B Zar" w:hint="cs"/>
                <w:b/>
                <w:bCs/>
                <w:rtl/>
              </w:rPr>
              <w:t xml:space="preserve"> گذاری محصولات غذایی </w:t>
            </w:r>
            <w:r w:rsidRPr="00C56516">
              <w:rPr>
                <w:rFonts w:cs="B Zar" w:hint="cs"/>
                <w:sz w:val="16"/>
                <w:szCs w:val="16"/>
                <w:rtl/>
              </w:rPr>
              <w:t xml:space="preserve">( شامل برچسب اصالت و سلامت کالای خوراکی و آشامیدنی برای </w:t>
            </w:r>
            <w:r>
              <w:rPr>
                <w:rFonts w:cs="B Zar" w:hint="cs"/>
                <w:sz w:val="16"/>
                <w:szCs w:val="16"/>
                <w:rtl/>
              </w:rPr>
              <w:t xml:space="preserve">ردیابی </w:t>
            </w:r>
            <w:r w:rsidRPr="00C56516">
              <w:rPr>
                <w:rFonts w:cs="B Zar" w:hint="cs"/>
                <w:sz w:val="16"/>
                <w:szCs w:val="16"/>
                <w:rtl/>
              </w:rPr>
              <w:t xml:space="preserve">محصولات وارداتي </w:t>
            </w:r>
            <w:r>
              <w:rPr>
                <w:rFonts w:cs="B Zar" w:hint="cs"/>
                <w:sz w:val="16"/>
                <w:szCs w:val="16"/>
                <w:rtl/>
              </w:rPr>
              <w:t xml:space="preserve"> و تولید داخل </w:t>
            </w:r>
            <w:r w:rsidRPr="00C56516">
              <w:rPr>
                <w:rFonts w:cs="B Zar" w:hint="cs"/>
                <w:sz w:val="16"/>
                <w:szCs w:val="16"/>
                <w:rtl/>
              </w:rPr>
              <w:t xml:space="preserve">به جهت مبارزه با قاچاق  و برچسب ارزش </w:t>
            </w:r>
            <w:r>
              <w:rPr>
                <w:rFonts w:cs="B Zar" w:hint="cs"/>
                <w:sz w:val="16"/>
                <w:szCs w:val="16"/>
                <w:rtl/>
              </w:rPr>
              <w:t>غذایی مصرف کنندگان )</w:t>
            </w:r>
          </w:p>
          <w:p w14:paraId="19298F06" w14:textId="77777777" w:rsidR="00C90B68" w:rsidRPr="00E45CFE" w:rsidRDefault="00C90B68" w:rsidP="00E95B79">
            <w:pPr>
              <w:bidi/>
              <w:rPr>
                <w:rFonts w:cs="B Zar"/>
              </w:rPr>
            </w:pPr>
            <w:r>
              <w:rPr>
                <w:rFonts w:cs="B Zar" w:hint="cs"/>
                <w:b/>
                <w:bCs/>
                <w:rtl/>
              </w:rPr>
              <w:t xml:space="preserve">برنامه </w:t>
            </w:r>
            <w:r w:rsidR="00E95B79">
              <w:rPr>
                <w:rFonts w:cs="B Zar" w:hint="cs"/>
                <w:b/>
                <w:bCs/>
                <w:rtl/>
              </w:rPr>
              <w:t>9</w:t>
            </w:r>
            <w:r>
              <w:rPr>
                <w:rFonts w:cs="B Zar" w:hint="cs"/>
                <w:b/>
                <w:bCs/>
                <w:rtl/>
              </w:rPr>
              <w:t xml:space="preserve">) ارتقای سطح ایمنی و </w:t>
            </w:r>
            <w:r w:rsidRPr="00E45CFE">
              <w:rPr>
                <w:rFonts w:cs="B Zar" w:hint="cs"/>
                <w:b/>
                <w:bCs/>
                <w:rtl/>
              </w:rPr>
              <w:t>كاهش عوامل خطرزاي شاخص</w:t>
            </w:r>
            <w:r>
              <w:rPr>
                <w:rFonts w:cs="B Zar" w:hint="cs"/>
                <w:b/>
                <w:bCs/>
                <w:rtl/>
              </w:rPr>
              <w:t xml:space="preserve"> در محصولات غذایی و کشاورزی اولویت دار</w:t>
            </w:r>
            <w:r w:rsidRPr="00E45CFE">
              <w:rPr>
                <w:rFonts w:cs="B Zar" w:hint="cs"/>
                <w:rtl/>
              </w:rPr>
              <w:t xml:space="preserve"> </w:t>
            </w:r>
            <w:r w:rsidRPr="00E45CFE">
              <w:rPr>
                <w:rFonts w:cs="B Zar" w:hint="cs"/>
                <w:sz w:val="16"/>
                <w:szCs w:val="16"/>
                <w:rtl/>
              </w:rPr>
              <w:t>(آفلاتوكسين سموم آفات نباتي، آلاينده هاي فلز</w:t>
            </w:r>
            <w:r>
              <w:rPr>
                <w:rFonts w:cs="B Zar" w:hint="cs"/>
                <w:sz w:val="16"/>
                <w:szCs w:val="16"/>
                <w:rtl/>
              </w:rPr>
              <w:t xml:space="preserve">ي،‌ هورمون ها و آنتي بيوتيك ها </w:t>
            </w:r>
            <w:r w:rsidRPr="00E45CFE">
              <w:rPr>
                <w:rFonts w:cs="B Zar" w:hint="cs"/>
                <w:sz w:val="16"/>
                <w:szCs w:val="16"/>
                <w:rtl/>
              </w:rPr>
              <w:t>در م</w:t>
            </w:r>
            <w:r>
              <w:rPr>
                <w:rFonts w:cs="B Zar" w:hint="cs"/>
                <w:sz w:val="16"/>
                <w:szCs w:val="16"/>
                <w:rtl/>
              </w:rPr>
              <w:t xml:space="preserve">حصولات غذايي  و محصولات كشاورزي شامل </w:t>
            </w:r>
            <w:r w:rsidRPr="00E45CFE">
              <w:rPr>
                <w:rFonts w:cs="B Zar" w:hint="cs"/>
                <w:sz w:val="16"/>
                <w:szCs w:val="16"/>
                <w:rtl/>
              </w:rPr>
              <w:t>گندم، برنج و پسته،‌محصولات گلخ</w:t>
            </w:r>
            <w:r>
              <w:rPr>
                <w:rFonts w:cs="B Zar" w:hint="cs"/>
                <w:sz w:val="16"/>
                <w:szCs w:val="16"/>
                <w:rtl/>
              </w:rPr>
              <w:t xml:space="preserve">انه اي، محصولات لبني .  هدف برنامه برای محصولات غذایی اولویت </w:t>
            </w:r>
            <w:r w:rsidRPr="00DF1E71">
              <w:rPr>
                <w:rFonts w:cs="B Zar" w:hint="cs"/>
                <w:sz w:val="16"/>
                <w:szCs w:val="16"/>
                <w:rtl/>
              </w:rPr>
              <w:t>دار  زيتون،‌ فرآورده هاي گوشتي و لبني، نان، روغن هاي خوراكي مصرف خانوار</w:t>
            </w:r>
            <w:r>
              <w:rPr>
                <w:rFonts w:cs="B Zar" w:hint="cs"/>
                <w:sz w:val="16"/>
                <w:szCs w:val="16"/>
                <w:rtl/>
              </w:rPr>
              <w:t xml:space="preserve"> خواهد بود )  </w:t>
            </w:r>
          </w:p>
          <w:p w14:paraId="6A6093D9" w14:textId="77777777" w:rsidR="00C90B68" w:rsidRPr="00492EA1" w:rsidRDefault="00C90B68" w:rsidP="00E95B79">
            <w:pPr>
              <w:bidi/>
              <w:rPr>
                <w:rFonts w:cs="B Zar"/>
                <w:sz w:val="16"/>
                <w:szCs w:val="16"/>
              </w:rPr>
            </w:pPr>
            <w:r w:rsidRPr="000E3AEC">
              <w:rPr>
                <w:rFonts w:cs="B Zar" w:hint="cs"/>
                <w:b/>
                <w:bCs/>
                <w:rtl/>
              </w:rPr>
              <w:t xml:space="preserve">برنامه </w:t>
            </w:r>
            <w:r w:rsidR="00E95B79">
              <w:rPr>
                <w:rFonts w:cs="B Zar" w:hint="cs"/>
                <w:b/>
                <w:bCs/>
                <w:rtl/>
              </w:rPr>
              <w:t>10</w:t>
            </w:r>
            <w:r w:rsidRPr="000E3AEC">
              <w:rPr>
                <w:rFonts w:cs="B Zar" w:hint="cs"/>
                <w:b/>
                <w:bCs/>
                <w:rtl/>
              </w:rPr>
              <w:t xml:space="preserve">) درجه بندي </w:t>
            </w:r>
            <w:r>
              <w:rPr>
                <w:rFonts w:cs="B Zar" w:hint="cs"/>
                <w:b/>
                <w:bCs/>
                <w:rtl/>
              </w:rPr>
              <w:t>دوره ای مراکز</w:t>
            </w:r>
            <w:r w:rsidRPr="000E3AEC">
              <w:rPr>
                <w:rFonts w:cs="B Zar" w:hint="cs"/>
                <w:b/>
                <w:bCs/>
                <w:rtl/>
              </w:rPr>
              <w:t xml:space="preserve"> توليد</w:t>
            </w:r>
            <w:r>
              <w:rPr>
                <w:rFonts w:cs="B Zar" w:hint="cs"/>
                <w:b/>
                <w:bCs/>
                <w:rtl/>
              </w:rPr>
              <w:t>ی</w:t>
            </w:r>
            <w:r w:rsidRPr="000E3AEC">
              <w:rPr>
                <w:rFonts w:cs="B Zar" w:hint="cs"/>
                <w:b/>
                <w:bCs/>
                <w:rtl/>
              </w:rPr>
              <w:t xml:space="preserve"> </w:t>
            </w:r>
            <w:r>
              <w:rPr>
                <w:rFonts w:cs="B Zar" w:hint="cs"/>
                <w:b/>
                <w:bCs/>
                <w:rtl/>
              </w:rPr>
              <w:t>خوراکی و</w:t>
            </w:r>
            <w:r w:rsidRPr="000E3AEC">
              <w:rPr>
                <w:rFonts w:cs="B Zar" w:hint="cs"/>
                <w:b/>
                <w:bCs/>
                <w:rtl/>
              </w:rPr>
              <w:t xml:space="preserve"> آشاميدني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  <w:r w:rsidRPr="00492EA1">
              <w:rPr>
                <w:rFonts w:cs="B Zar" w:hint="cs"/>
                <w:b/>
                <w:bCs/>
                <w:sz w:val="16"/>
                <w:szCs w:val="16"/>
                <w:rtl/>
              </w:rPr>
              <w:t>(</w:t>
            </w:r>
            <w:r w:rsidRPr="00492EA1">
              <w:rPr>
                <w:rFonts w:cs="B Zar" w:hint="cs"/>
                <w:sz w:val="16"/>
                <w:szCs w:val="16"/>
                <w:rtl/>
              </w:rPr>
              <w:t>از نظر ایمنی و ارزش غذایی منطبق با سیاست های تغذیه ای کشور بر اساس وضعيت فني ، بهداشتي ، توليد و ويژگي هاي محصول نهايي )</w:t>
            </w:r>
          </w:p>
          <w:p w14:paraId="1614CE4A" w14:textId="77777777" w:rsidR="00C90B68" w:rsidRPr="005E1610" w:rsidRDefault="00C90B68" w:rsidP="00E95B79">
            <w:pPr>
              <w:pStyle w:val="ListParagraph"/>
              <w:bidi/>
              <w:ind w:left="0"/>
              <w:jc w:val="both"/>
              <w:rPr>
                <w:rFonts w:cs="B Zar"/>
                <w:color w:val="000000" w:themeColor="text1"/>
                <w:sz w:val="16"/>
                <w:szCs w:val="16"/>
                <w:rtl/>
                <w:lang w:bidi="fa-IR"/>
              </w:rPr>
            </w:pPr>
            <w:r w:rsidRPr="00593D05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 xml:space="preserve">برنامه </w:t>
            </w:r>
            <w:r w:rsidR="00E95B79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11</w:t>
            </w:r>
            <w:r w:rsidRPr="00593D05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 xml:space="preserve">) </w:t>
            </w:r>
            <w:r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>غذای سالم و ایمن در عرضه</w:t>
            </w:r>
            <w:r w:rsidRPr="00593D05">
              <w:rPr>
                <w:rFonts w:cs="B Zar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5E1610">
              <w:rPr>
                <w:rFonts w:cs="B Zar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(تدارك غذاي سالم و ايمن در محل هاي عمومي  </w:t>
            </w:r>
            <w:r>
              <w:rPr>
                <w:rFonts w:cs="B Zar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برای گروه های </w:t>
            </w:r>
            <w:r w:rsidRPr="005E1610">
              <w:rPr>
                <w:rFonts w:cs="B Zar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كودكان ،‌ دانش آموزان ،‌كارگران،‌ کارکنان ، سالمندان ،‌نظاميان و زندانیان  ، مسافران </w:t>
            </w:r>
            <w:r>
              <w:rPr>
                <w:rFonts w:cs="B Zar" w:hint="cs"/>
                <w:color w:val="000000" w:themeColor="text1"/>
                <w:sz w:val="16"/>
                <w:szCs w:val="16"/>
                <w:rtl/>
                <w:lang w:bidi="fa-IR"/>
              </w:rPr>
              <w:t>،بیمارستان ها ، رستوران ها</w:t>
            </w:r>
            <w:r w:rsidR="00CF633D">
              <w:rPr>
                <w:rFonts w:cs="B Zar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از جمله توسعه رستوران هاي حامي سلامت </w:t>
            </w:r>
            <w:r>
              <w:rPr>
                <w:rFonts w:cs="B Zar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و </w:t>
            </w:r>
            <w:r w:rsidRPr="00E1354B">
              <w:rPr>
                <w:rFonts w:cs="B Zar" w:hint="cs"/>
                <w:color w:val="000000" w:themeColor="text1"/>
                <w:sz w:val="16"/>
                <w:szCs w:val="16"/>
                <w:u w:val="single"/>
                <w:rtl/>
                <w:lang w:bidi="fa-IR"/>
              </w:rPr>
              <w:t>ورزشگاه ها</w:t>
            </w:r>
            <w:r>
              <w:rPr>
                <w:rFonts w:cs="B Zar" w:hint="cs"/>
                <w:color w:val="000000" w:themeColor="text1"/>
                <w:sz w:val="16"/>
                <w:szCs w:val="16"/>
                <w:rtl/>
                <w:lang w:bidi="fa-IR"/>
              </w:rPr>
              <w:t>)</w:t>
            </w:r>
          </w:p>
          <w:p w14:paraId="373ABA49" w14:textId="77777777" w:rsidR="00C90B68" w:rsidRPr="00213F82" w:rsidRDefault="00C90B68" w:rsidP="00E95B79">
            <w:pPr>
              <w:bidi/>
              <w:rPr>
                <w:rFonts w:cs="B Zar"/>
                <w:rtl/>
              </w:rPr>
            </w:pPr>
            <w:r w:rsidRPr="005533BF">
              <w:rPr>
                <w:rFonts w:cs="B Zar" w:hint="cs"/>
                <w:b/>
                <w:bCs/>
                <w:rtl/>
              </w:rPr>
              <w:t xml:space="preserve"> </w:t>
            </w:r>
            <w:r w:rsidRPr="00465508">
              <w:rPr>
                <w:rFonts w:cs="B Zar" w:hint="cs"/>
                <w:b/>
                <w:bCs/>
                <w:rtl/>
              </w:rPr>
              <w:t xml:space="preserve">برنامه </w:t>
            </w:r>
            <w:r w:rsidR="00E95B79">
              <w:rPr>
                <w:rFonts w:cs="B Zar" w:hint="cs"/>
                <w:b/>
                <w:bCs/>
                <w:rtl/>
              </w:rPr>
              <w:t>12</w:t>
            </w:r>
            <w:r w:rsidRPr="00465508">
              <w:rPr>
                <w:rFonts w:cs="B Zar" w:hint="cs"/>
                <w:b/>
                <w:bCs/>
                <w:rtl/>
              </w:rPr>
              <w:t xml:space="preserve">) </w:t>
            </w:r>
            <w:r>
              <w:rPr>
                <w:rFonts w:ascii="Arial" w:hAnsi="Arial" w:cs="B Zar" w:hint="cs"/>
                <w:b/>
                <w:bCs/>
                <w:rtl/>
              </w:rPr>
              <w:t xml:space="preserve">استاندارد سازی زنجیره غذا </w:t>
            </w:r>
            <w:r w:rsidRPr="005E1610">
              <w:rPr>
                <w:rFonts w:ascii="Arial" w:hAnsi="Arial" w:cs="B Zar" w:hint="cs"/>
                <w:sz w:val="16"/>
                <w:szCs w:val="16"/>
                <w:rtl/>
              </w:rPr>
              <w:t xml:space="preserve">( هماهنگ سازی  با استانداردهای بین </w:t>
            </w:r>
            <w:r w:rsidRPr="00DF1E71">
              <w:rPr>
                <w:rFonts w:ascii="Arial" w:hAnsi="Arial" w:cs="B Zar" w:hint="cs"/>
                <w:color w:val="000000" w:themeColor="text1"/>
                <w:sz w:val="16"/>
                <w:szCs w:val="16"/>
                <w:rtl/>
              </w:rPr>
              <w:t>المللی و ملی ) *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textDirection w:val="tbRl"/>
            <w:vAlign w:val="center"/>
          </w:tcPr>
          <w:p w14:paraId="63094E58" w14:textId="77777777" w:rsidR="00C90B68" w:rsidRPr="00213F82" w:rsidRDefault="007D028B" w:rsidP="007D028B">
            <w:pPr>
              <w:bidi/>
              <w:ind w:left="113" w:right="113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سازمان غذا و دارو ، سازمان ملی استاندارد ، و دفتر سلامت محیط و کار وزارت بهداشت</w:t>
            </w:r>
          </w:p>
        </w:tc>
      </w:tr>
      <w:tr w:rsidR="00C90B68" w14:paraId="17BA6C57" w14:textId="77777777" w:rsidTr="00C90B68">
        <w:trPr>
          <w:cantSplit/>
          <w:trHeight w:val="1134"/>
          <w:jc w:val="center"/>
        </w:trPr>
        <w:tc>
          <w:tcPr>
            <w:tcW w:w="567" w:type="dxa"/>
            <w:shd w:val="clear" w:color="auto" w:fill="92D050"/>
            <w:textDirection w:val="tbRl"/>
            <w:vAlign w:val="center"/>
          </w:tcPr>
          <w:p w14:paraId="2892A38E" w14:textId="77777777" w:rsidR="00C90B68" w:rsidRDefault="00C90B68" w:rsidP="00362CBA">
            <w:pPr>
              <w:pStyle w:val="ListParagraph"/>
              <w:bidi/>
              <w:ind w:left="113" w:right="113"/>
              <w:jc w:val="center"/>
              <w:rPr>
                <w:rtl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بهبود </w:t>
            </w:r>
            <w:r w:rsidRPr="00BE215D">
              <w:rPr>
                <w:rFonts w:cs="B Koodak" w:hint="cs"/>
                <w:sz w:val="18"/>
                <w:szCs w:val="18"/>
                <w:rtl/>
                <w:lang w:bidi="fa-IR"/>
              </w:rPr>
              <w:t>تغذيه</w:t>
            </w:r>
            <w:r w:rsidR="00117964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جامعه</w:t>
            </w:r>
            <w:r w:rsidRPr="00BE215D"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(</w:t>
            </w:r>
            <w:r w:rsidRPr="00BE215D">
              <w:rPr>
                <w:rFonts w:cs="B Koodak"/>
                <w:sz w:val="18"/>
                <w:szCs w:val="18"/>
                <w:lang w:bidi="fa-IR"/>
              </w:rPr>
              <w:t>Nutrition</w:t>
            </w:r>
            <w:r w:rsidRPr="00BE215D">
              <w:rPr>
                <w:rFonts w:cs="B Koodak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8780" w:type="dxa"/>
            <w:tcBorders>
              <w:right w:val="single" w:sz="4" w:space="0" w:color="auto"/>
            </w:tcBorders>
          </w:tcPr>
          <w:p w14:paraId="1C9953A2" w14:textId="77777777" w:rsidR="00DF1E71" w:rsidRPr="00297BF9" w:rsidRDefault="00C90B68" w:rsidP="00297BF9">
            <w:pPr>
              <w:pStyle w:val="ListParagraph"/>
              <w:bidi/>
              <w:ind w:left="0"/>
              <w:jc w:val="both"/>
              <w:rPr>
                <w:rFonts w:cs="Times New Roman"/>
                <w:sz w:val="16"/>
                <w:szCs w:val="16"/>
                <w:rtl/>
                <w:lang w:bidi="fa-IR"/>
              </w:rPr>
            </w:pPr>
            <w:r w:rsidRPr="00F508C0">
              <w:rPr>
                <w:rFonts w:cs="B Zar" w:hint="cs"/>
                <w:b/>
                <w:bCs/>
                <w:rtl/>
              </w:rPr>
              <w:t xml:space="preserve">برنامه </w:t>
            </w:r>
            <w:r w:rsidR="00E95B79">
              <w:rPr>
                <w:rFonts w:cs="B Zar" w:hint="cs"/>
                <w:b/>
                <w:bCs/>
                <w:rtl/>
              </w:rPr>
              <w:t>13</w:t>
            </w:r>
            <w:r w:rsidRPr="00F508C0">
              <w:rPr>
                <w:rFonts w:cs="B Zar" w:hint="cs"/>
                <w:b/>
                <w:bCs/>
                <w:rtl/>
              </w:rPr>
              <w:t xml:space="preserve"> </w:t>
            </w:r>
            <w:r w:rsidRPr="003F5FD8">
              <w:rPr>
                <w:rFonts w:cs="B Zar" w:hint="cs"/>
                <w:b/>
                <w:bCs/>
                <w:color w:val="548AB7" w:themeColor="accent1" w:themeShade="BF"/>
                <w:rtl/>
              </w:rPr>
              <w:t xml:space="preserve">) </w:t>
            </w:r>
            <w:r w:rsidRPr="00297BF9">
              <w:rPr>
                <w:rFonts w:cs="B Zar" w:hint="cs"/>
                <w:b/>
                <w:bCs/>
                <w:rtl/>
              </w:rPr>
              <w:t>سلامت تغذیه ای آغاز زندگی</w:t>
            </w:r>
            <w:r w:rsidRPr="00297BF9">
              <w:rPr>
                <w:rFonts w:cs="B Zar" w:hint="cs"/>
                <w:rtl/>
              </w:rPr>
              <w:t xml:space="preserve"> </w:t>
            </w:r>
            <w:r w:rsidRPr="00297BF9">
              <w:rPr>
                <w:rFonts w:cs="B Zar" w:hint="cs"/>
                <w:sz w:val="16"/>
                <w:szCs w:val="16"/>
                <w:rtl/>
              </w:rPr>
              <w:t xml:space="preserve">( دوره قبل لقاح ، جنینی(بارداری) ، شیرمادر و تغذیه تکمیلی ، مهد کودک و مدرسه) </w:t>
            </w:r>
          </w:p>
          <w:p w14:paraId="412A278C" w14:textId="77777777" w:rsidR="00C90B68" w:rsidRPr="00297BF9" w:rsidRDefault="00C90B68" w:rsidP="00DA5AEB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lang w:bidi="fa-IR"/>
              </w:rPr>
            </w:pPr>
            <w:r w:rsidRPr="00297BF9">
              <w:rPr>
                <w:rFonts w:cs="B Zar" w:hint="cs"/>
                <w:b/>
                <w:bCs/>
                <w:rtl/>
                <w:lang w:bidi="fa-IR"/>
              </w:rPr>
              <w:t xml:space="preserve">برنامه </w:t>
            </w:r>
            <w:r w:rsidR="00E95B79" w:rsidRPr="00297BF9">
              <w:rPr>
                <w:rFonts w:cs="B Zar" w:hint="cs"/>
                <w:b/>
                <w:bCs/>
                <w:rtl/>
                <w:lang w:bidi="fa-IR"/>
              </w:rPr>
              <w:t>14</w:t>
            </w:r>
            <w:r w:rsidRPr="00297BF9">
              <w:rPr>
                <w:rFonts w:cs="B Zar" w:hint="cs"/>
                <w:b/>
                <w:bCs/>
                <w:rtl/>
                <w:lang w:bidi="fa-IR"/>
              </w:rPr>
              <w:t xml:space="preserve"> )  سیاست ها و </w:t>
            </w:r>
            <w:r w:rsidRPr="00297BF9">
              <w:rPr>
                <w:rFonts w:cs="B Zar" w:hint="cs"/>
                <w:b/>
                <w:bCs/>
                <w:rtl/>
              </w:rPr>
              <w:t xml:space="preserve">راهنماهای غذا و تغذیه </w:t>
            </w:r>
            <w:r w:rsidRPr="00297BF9">
              <w:rPr>
                <w:rFonts w:cs="B Zar" w:hint="cs"/>
                <w:sz w:val="16"/>
                <w:szCs w:val="16"/>
                <w:rtl/>
              </w:rPr>
              <w:t xml:space="preserve">(اعلان سیاست های دوره ای تغذیه </w:t>
            </w:r>
            <w:r w:rsidR="00E13EF5" w:rsidRPr="00297BF9">
              <w:rPr>
                <w:rFonts w:cs="B Zar" w:hint="cs"/>
                <w:sz w:val="16"/>
                <w:szCs w:val="16"/>
                <w:rtl/>
                <w:lang w:bidi="fa-IR"/>
              </w:rPr>
              <w:t>کشور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ازجمله سبد</w:t>
            </w:r>
            <w:r w:rsidR="00DA5AEB" w:rsidRPr="00297BF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غذایی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مطلوب به طور دوره ای ، فرمول بندي محصولات غذايي تولیدی برای كاستن از مقدار نمك،‌ قند افزوده ،‌چربي اشباع شده</w:t>
            </w:r>
            <w:r w:rsidR="00A40D53" w:rsidRPr="00297BF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، 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="00A40D53" w:rsidRPr="00297BF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اسيدهاي چرب 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ترانس و غنی سازی </w:t>
            </w:r>
            <w:r w:rsidR="00A40D53" w:rsidRPr="00297BF9">
              <w:rPr>
                <w:rFonts w:cs="B Zar" w:hint="cs"/>
                <w:sz w:val="16"/>
                <w:szCs w:val="16"/>
                <w:rtl/>
                <w:lang w:bidi="fa-IR"/>
              </w:rPr>
              <w:t>موا غذايي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و ...</w:t>
            </w:r>
            <w:r w:rsidR="00A40D53" w:rsidRPr="00297BF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،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تدوین راهنماهای عملی و بالینی مرتبط از جمله </w:t>
            </w:r>
            <w:r w:rsidRPr="00297BF9">
              <w:rPr>
                <w:rFonts w:cs="B Zar" w:hint="cs"/>
                <w:sz w:val="16"/>
                <w:szCs w:val="16"/>
                <w:rtl/>
              </w:rPr>
              <w:t xml:space="preserve">مشاوره تغذیه ، مدیریت بخش غذای بیمارستان ها ، </w:t>
            </w:r>
            <w:r w:rsidRPr="00297BF9">
              <w:rPr>
                <w:rFonts w:cs="B Zar" w:hint="cs"/>
                <w:sz w:val="16"/>
                <w:szCs w:val="16"/>
                <w:u w:val="single"/>
                <w:rtl/>
              </w:rPr>
              <w:t>ورزشکاران</w:t>
            </w:r>
            <w:r w:rsidRPr="00297BF9">
              <w:rPr>
                <w:rFonts w:cs="B Zar" w:hint="cs"/>
                <w:sz w:val="16"/>
                <w:szCs w:val="16"/>
                <w:rtl/>
              </w:rPr>
              <w:t xml:space="preserve"> ،  رژيم غذايي در بیماری ها ، فرمول بندي مكمل</w:t>
            </w:r>
            <w:r w:rsidR="00425AE3" w:rsidRPr="00297BF9">
              <w:rPr>
                <w:rFonts w:cs="B Zar" w:hint="cs"/>
                <w:sz w:val="16"/>
                <w:szCs w:val="16"/>
                <w:rtl/>
              </w:rPr>
              <w:t>‌</w:t>
            </w:r>
            <w:r w:rsidRPr="00297BF9">
              <w:rPr>
                <w:rFonts w:cs="B Zar" w:hint="cs"/>
                <w:sz w:val="16"/>
                <w:szCs w:val="16"/>
                <w:rtl/>
              </w:rPr>
              <w:t>ها و محلول</w:t>
            </w:r>
            <w:r w:rsidR="00425AE3" w:rsidRPr="00297BF9">
              <w:rPr>
                <w:rFonts w:cs="B Zar" w:hint="cs"/>
                <w:sz w:val="16"/>
                <w:szCs w:val="16"/>
                <w:rtl/>
              </w:rPr>
              <w:t>‌</w:t>
            </w:r>
            <w:r w:rsidRPr="00297BF9">
              <w:rPr>
                <w:rFonts w:cs="B Zar" w:hint="cs"/>
                <w:sz w:val="16"/>
                <w:szCs w:val="16"/>
                <w:rtl/>
              </w:rPr>
              <w:t>هاي غذايي ويژه بيمارستان غنی سازی غذاهای اصلی با تاكيد بر گروه هاي فقير و آسيب پذير ، در نظر گر</w:t>
            </w:r>
            <w:r w:rsidR="00E13EF5" w:rsidRPr="00297BF9">
              <w:rPr>
                <w:rFonts w:cs="B Zar" w:hint="cs"/>
                <w:sz w:val="16"/>
                <w:szCs w:val="16"/>
                <w:rtl/>
              </w:rPr>
              <w:t xml:space="preserve">فتن حساسيت هاي </w:t>
            </w:r>
            <w:r w:rsidR="00E13EF5" w:rsidRPr="00297BF9">
              <w:rPr>
                <w:rFonts w:cs="B Zar" w:hint="cs"/>
                <w:sz w:val="16"/>
                <w:szCs w:val="16"/>
                <w:rtl/>
                <w:lang w:bidi="fa-IR"/>
              </w:rPr>
              <w:t>قومي،</w:t>
            </w:r>
            <w:r w:rsidR="00E13EF5" w:rsidRPr="00297BF9">
              <w:rPr>
                <w:rFonts w:cs="B Zar" w:hint="cs"/>
                <w:sz w:val="16"/>
                <w:szCs w:val="16"/>
                <w:rtl/>
              </w:rPr>
              <w:t>فرهنگي و مذهبي و</w:t>
            </w:r>
            <w:r w:rsidRPr="00297BF9">
              <w:rPr>
                <w:rFonts w:cs="B Zar" w:hint="cs"/>
                <w:sz w:val="16"/>
                <w:szCs w:val="16"/>
                <w:rtl/>
              </w:rPr>
              <w:t xml:space="preserve"> فراهمي مواد غذايي، .....</w:t>
            </w:r>
            <w:r w:rsidRPr="00297BF9">
              <w:rPr>
                <w:rFonts w:cs="B Zar"/>
                <w:sz w:val="16"/>
                <w:szCs w:val="16"/>
                <w:rtl/>
                <w:lang w:bidi="fa-IR"/>
              </w:rPr>
              <w:t xml:space="preserve"> 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>)</w:t>
            </w:r>
          </w:p>
          <w:p w14:paraId="093BFA75" w14:textId="77777777" w:rsidR="00C90B68" w:rsidRPr="00297BF9" w:rsidRDefault="00C90B68" w:rsidP="00E13EF5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297BF9">
              <w:rPr>
                <w:rFonts w:cs="B Zar" w:hint="cs"/>
                <w:b/>
                <w:bCs/>
                <w:rtl/>
              </w:rPr>
              <w:t xml:space="preserve">برنامه </w:t>
            </w:r>
            <w:r w:rsidR="00E95B79" w:rsidRPr="00297BF9">
              <w:rPr>
                <w:rFonts w:cs="B Zar" w:hint="cs"/>
                <w:b/>
                <w:bCs/>
                <w:rtl/>
              </w:rPr>
              <w:t>15</w:t>
            </w:r>
            <w:r w:rsidRPr="00297BF9">
              <w:rPr>
                <w:rFonts w:cs="B Zar" w:hint="cs"/>
                <w:b/>
                <w:bCs/>
                <w:rtl/>
              </w:rPr>
              <w:t>) ارتقای سواد</w:t>
            </w:r>
            <w:r w:rsidR="006422C0" w:rsidRPr="00297BF9">
              <w:rPr>
                <w:rFonts w:cs="B Zar" w:hint="cs"/>
                <w:b/>
                <w:bCs/>
                <w:rtl/>
              </w:rPr>
              <w:t xml:space="preserve"> تغذيه‌اي</w:t>
            </w:r>
            <w:r w:rsidRPr="00297BF9">
              <w:rPr>
                <w:rFonts w:cs="B Zar" w:hint="cs"/>
                <w:b/>
                <w:bCs/>
                <w:rtl/>
              </w:rPr>
              <w:t xml:space="preserve"> و تشویق مصرف کنندگان و فراهم آورندگان غذا 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>(</w:t>
            </w:r>
            <w:r w:rsidRPr="00297BF9">
              <w:rPr>
                <w:rFonts w:cs="B Zar"/>
                <w:sz w:val="16"/>
                <w:szCs w:val="16"/>
                <w:rtl/>
                <w:lang w:bidi="fa-IR"/>
              </w:rPr>
              <w:t xml:space="preserve"> </w:t>
            </w:r>
            <w:r w:rsidRPr="00297BF9">
              <w:rPr>
                <w:rFonts w:cs="B Zar" w:hint="cs"/>
                <w:sz w:val="16"/>
                <w:szCs w:val="16"/>
                <w:rtl/>
              </w:rPr>
              <w:t xml:space="preserve">درباره غذا، تغذيه، ايمني غذا </w:t>
            </w:r>
            <w:r w:rsidR="00E13EF5" w:rsidRPr="00297BF9">
              <w:rPr>
                <w:rFonts w:cs="B Zar" w:hint="cs"/>
                <w:sz w:val="16"/>
                <w:szCs w:val="16"/>
                <w:rtl/>
              </w:rPr>
              <w:t>، حقوق مصرف كنندگان</w:t>
            </w:r>
            <w:r w:rsidRPr="00297BF9">
              <w:rPr>
                <w:rFonts w:cs="B Zar" w:hint="cs"/>
                <w:sz w:val="16"/>
                <w:szCs w:val="16"/>
                <w:rtl/>
              </w:rPr>
              <w:t>،</w:t>
            </w:r>
            <w:r w:rsidR="00E13EF5" w:rsidRPr="00297BF9">
              <w:rPr>
                <w:rFonts w:cs="B Zar" w:hint="cs"/>
                <w:sz w:val="16"/>
                <w:szCs w:val="16"/>
                <w:rtl/>
              </w:rPr>
              <w:t xml:space="preserve"> </w:t>
            </w:r>
            <w:r w:rsidRPr="00297BF9">
              <w:rPr>
                <w:rFonts w:cs="B Zar" w:hint="cs"/>
                <w:sz w:val="16"/>
                <w:szCs w:val="16"/>
                <w:rtl/>
              </w:rPr>
              <w:t>‌فرصت هاي تحرك بدني در جاهاي مختلف ،‌كاستن از فشارهاي اجتماعي براي تن دادن به لاغر</w:t>
            </w:r>
            <w:r w:rsidR="00E13EF5" w:rsidRPr="00297BF9">
              <w:rPr>
                <w:rFonts w:cs="B Zar" w:hint="cs"/>
                <w:sz w:val="16"/>
                <w:szCs w:val="16"/>
                <w:rtl/>
              </w:rPr>
              <w:t>ي‌</w:t>
            </w:r>
            <w:r w:rsidRPr="00297BF9">
              <w:rPr>
                <w:rFonts w:cs="B Zar" w:hint="cs"/>
                <w:sz w:val="16"/>
                <w:szCs w:val="16"/>
                <w:rtl/>
              </w:rPr>
              <w:t>هاي مفرط و نا به جا به عنوان زيبايي به ويژه در كودكان و نوجوانان</w:t>
            </w:r>
            <w:r w:rsidR="00CF633D" w:rsidRPr="00297BF9">
              <w:rPr>
                <w:rFonts w:cs="B Zar" w:hint="cs"/>
                <w:sz w:val="16"/>
                <w:szCs w:val="16"/>
                <w:rtl/>
              </w:rPr>
              <w:t xml:space="preserve"> ، توانمندسازی</w:t>
            </w:r>
            <w:r w:rsidR="00CF633D" w:rsidRPr="00297BF9">
              <w:rPr>
                <w:rFonts w:ascii="B Zar" w:cs="B Zar" w:hint="cs"/>
                <w:sz w:val="16"/>
                <w:szCs w:val="16"/>
                <w:rtl/>
              </w:rPr>
              <w:t xml:space="preserve"> </w:t>
            </w:r>
            <w:r w:rsidR="00CF633D" w:rsidRPr="00297BF9">
              <w:rPr>
                <w:rFonts w:cs="B Zar" w:hint="cs"/>
                <w:sz w:val="16"/>
                <w:szCs w:val="16"/>
                <w:rtl/>
              </w:rPr>
              <w:t>محلی</w:t>
            </w:r>
            <w:r w:rsidR="00CF633D" w:rsidRPr="00297BF9">
              <w:rPr>
                <w:rFonts w:ascii="B Zar" w:cs="B Zar" w:hint="cs"/>
                <w:sz w:val="16"/>
                <w:szCs w:val="16"/>
                <w:rtl/>
              </w:rPr>
              <w:t xml:space="preserve"> </w:t>
            </w:r>
            <w:r w:rsidR="00CF633D" w:rsidRPr="00297BF9">
              <w:rPr>
                <w:rFonts w:cs="B Zar" w:hint="cs"/>
                <w:sz w:val="16"/>
                <w:szCs w:val="16"/>
                <w:rtl/>
              </w:rPr>
              <w:t>ومنطقه</w:t>
            </w:r>
            <w:r w:rsidR="00CF633D" w:rsidRPr="00297BF9">
              <w:rPr>
                <w:rFonts w:ascii="B Zar" w:cs="B Zar" w:hint="cs"/>
                <w:sz w:val="16"/>
                <w:szCs w:val="16"/>
                <w:rtl/>
              </w:rPr>
              <w:t xml:space="preserve"> </w:t>
            </w:r>
            <w:r w:rsidR="00CF633D" w:rsidRPr="00297BF9">
              <w:rPr>
                <w:rFonts w:cs="B Zar" w:hint="cs"/>
                <w:sz w:val="16"/>
                <w:szCs w:val="16"/>
                <w:rtl/>
              </w:rPr>
              <w:t>ای در زمینه رفتارهای سالم تغذیه ای</w:t>
            </w:r>
            <w:r w:rsidR="00EC0070" w:rsidRPr="00297BF9">
              <w:rPr>
                <w:rFonts w:cs="B Zar" w:hint="cs"/>
                <w:sz w:val="16"/>
                <w:szCs w:val="16"/>
                <w:rtl/>
              </w:rPr>
              <w:t xml:space="preserve"> ، آموزش تغذیه و شیوه زندگی سالم در مقاطع تحصیلی آموزش و پرورش و آموزش عالی و تعیین حداقل دانش مورد انتظار به تفکیک هر یک از مقاطع  تحصیلی ، برگزاري نشست ها و همايش هاي علمي توجيهي براي مسئولان ذيربط توسط كليه  وزارتخانه ها، ادارات، سازمان ها و كارخانجات  </w:t>
            </w:r>
            <w:r w:rsidR="00CF633D" w:rsidRPr="00297BF9">
              <w:rPr>
                <w:rFonts w:cs="B Zar" w:hint="cs"/>
                <w:sz w:val="16"/>
                <w:szCs w:val="16"/>
                <w:rtl/>
              </w:rPr>
              <w:t xml:space="preserve"> </w:t>
            </w:r>
            <w:r w:rsidRPr="00297BF9">
              <w:rPr>
                <w:rFonts w:cs="B Zar" w:hint="cs"/>
                <w:sz w:val="16"/>
                <w:szCs w:val="16"/>
                <w:rtl/>
              </w:rPr>
              <w:t>)</w:t>
            </w:r>
            <w:r w:rsidRPr="00297BF9">
              <w:rPr>
                <w:rFonts w:cs="B Zar"/>
                <w:sz w:val="16"/>
                <w:szCs w:val="16"/>
                <w:lang w:bidi="fa-IR"/>
              </w:rPr>
              <w:t xml:space="preserve"> </w:t>
            </w:r>
          </w:p>
          <w:p w14:paraId="5D0410C0" w14:textId="77777777" w:rsidR="00C90B68" w:rsidRPr="00297BF9" w:rsidRDefault="00C90B68" w:rsidP="00E95B79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297BF9">
              <w:rPr>
                <w:rFonts w:cs="B Zar" w:hint="cs"/>
                <w:b/>
                <w:bCs/>
                <w:rtl/>
                <w:lang w:bidi="fa-IR"/>
              </w:rPr>
              <w:t xml:space="preserve">برنامه </w:t>
            </w:r>
            <w:r w:rsidR="00E95B79" w:rsidRPr="00297BF9">
              <w:rPr>
                <w:rFonts w:cs="B Zar" w:hint="cs"/>
                <w:b/>
                <w:bCs/>
                <w:rtl/>
                <w:lang w:bidi="fa-IR"/>
              </w:rPr>
              <w:t>16</w:t>
            </w:r>
            <w:r w:rsidRPr="00297BF9">
              <w:rPr>
                <w:rFonts w:cs="B Zar" w:hint="cs"/>
                <w:b/>
                <w:bCs/>
                <w:rtl/>
                <w:lang w:bidi="fa-IR"/>
              </w:rPr>
              <w:t>) تضمین هم افزایی درون و برون بخشی</w:t>
            </w:r>
            <w:r w:rsidR="006422C0" w:rsidRPr="00297BF9">
              <w:rPr>
                <w:rFonts w:cs="B Zar" w:hint="cs"/>
                <w:b/>
                <w:bCs/>
                <w:rtl/>
                <w:lang w:bidi="fa-IR"/>
              </w:rPr>
              <w:t xml:space="preserve"> براي</w:t>
            </w:r>
            <w:r w:rsidRPr="00297BF9">
              <w:rPr>
                <w:rFonts w:cs="B Zar" w:hint="cs"/>
                <w:b/>
                <w:bCs/>
                <w:rtl/>
                <w:lang w:bidi="fa-IR"/>
              </w:rPr>
              <w:t xml:space="preserve"> تغذیه</w:t>
            </w:r>
            <w:r w:rsidR="00A40D53" w:rsidRPr="00297BF9">
              <w:rPr>
                <w:rFonts w:cs="B Zar" w:hint="cs"/>
                <w:b/>
                <w:bCs/>
                <w:rtl/>
                <w:lang w:bidi="fa-IR"/>
              </w:rPr>
              <w:t xml:space="preserve"> مناسب و</w:t>
            </w:r>
            <w:r w:rsidRPr="00297BF9">
              <w:rPr>
                <w:rFonts w:cs="B Zar" w:hint="cs"/>
                <w:b/>
                <w:bCs/>
                <w:rtl/>
                <w:lang w:bidi="fa-IR"/>
              </w:rPr>
              <w:t xml:space="preserve"> سالم 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>(افزایش تحرک فیزیکی ، کاهش مصرف الکل ، مشاوره تغذیه در بیماری های غیرواگیر ، تامین آب آشامیدنی سالم و...)</w:t>
            </w:r>
          </w:p>
          <w:p w14:paraId="00038313" w14:textId="77777777" w:rsidR="00C90B68" w:rsidRPr="00297BF9" w:rsidRDefault="00C90B68" w:rsidP="006422C0">
            <w:pPr>
              <w:bidi/>
              <w:jc w:val="both"/>
              <w:rPr>
                <w:rFonts w:cs="B Zar"/>
                <w:sz w:val="16"/>
                <w:szCs w:val="16"/>
                <w:rtl/>
                <w:lang w:bidi="fa-IR"/>
              </w:rPr>
            </w:pPr>
            <w:r w:rsidRPr="00297BF9">
              <w:rPr>
                <w:rFonts w:cs="B Zar" w:hint="cs"/>
                <w:b/>
                <w:bCs/>
                <w:rtl/>
                <w:lang w:bidi="fa-IR"/>
              </w:rPr>
              <w:t xml:space="preserve">برنامه </w:t>
            </w:r>
            <w:r w:rsidR="00E95B79" w:rsidRPr="00297BF9">
              <w:rPr>
                <w:rFonts w:cs="B Zar" w:hint="cs"/>
                <w:b/>
                <w:bCs/>
                <w:rtl/>
                <w:lang w:bidi="fa-IR"/>
              </w:rPr>
              <w:t>17</w:t>
            </w:r>
            <w:r w:rsidRPr="00297BF9">
              <w:rPr>
                <w:rFonts w:cs="B Zar" w:hint="cs"/>
                <w:b/>
                <w:bCs/>
                <w:rtl/>
                <w:lang w:bidi="fa-IR"/>
              </w:rPr>
              <w:t xml:space="preserve"> ) برقراري برنامه هاي حمايت از گروه هاي فقير و آسيب پذير</w:t>
            </w:r>
            <w:r w:rsidRPr="00297BF9">
              <w:rPr>
                <w:rFonts w:cs="B Zar" w:hint="cs"/>
                <w:rtl/>
                <w:lang w:bidi="fa-IR"/>
              </w:rPr>
              <w:t xml:space="preserve"> 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>( با تامين يارانه هاي غذا ،‌ توزيع مواد غذايي ،‌ تامين دسترسي رايگان يا با تخفيف به غذاهاي آماده ،توجه به تغذیه افراد ترک تحصیلی ها و کودکان کار و</w:t>
            </w:r>
            <w:r w:rsidR="00CF633D" w:rsidRPr="00297BF9">
              <w:rPr>
                <w:rFonts w:ascii="Arial" w:hAnsi="Arial" w:cs="B Zar" w:hint="cs"/>
                <w:sz w:val="16"/>
                <w:szCs w:val="16"/>
                <w:rtl/>
              </w:rPr>
              <w:t xml:space="preserve"> تدوین برنامه  غذا برای کار</w:t>
            </w:r>
            <w:r w:rsidR="00CF633D" w:rsidRPr="00297BF9" w:rsidDel="00992198">
              <w:rPr>
                <w:rFonts w:ascii="Arial" w:hAnsi="Arial" w:cs="B Zar" w:hint="cs"/>
                <w:sz w:val="16"/>
                <w:szCs w:val="16"/>
                <w:rtl/>
              </w:rPr>
              <w:t xml:space="preserve"> </w:t>
            </w:r>
            <w:r w:rsidR="00CF633D" w:rsidRPr="00297BF9">
              <w:rPr>
                <w:rFonts w:ascii="Arial" w:hAnsi="Arial" w:cs="B Zar" w:hint="cs"/>
                <w:sz w:val="16"/>
                <w:szCs w:val="16"/>
                <w:rtl/>
              </w:rPr>
              <w:t>(</w:t>
            </w:r>
            <w:r w:rsidR="00CF633D" w:rsidRPr="00297BF9">
              <w:rPr>
                <w:rFonts w:ascii="Arial" w:hAnsi="Arial" w:cs="B Zar"/>
                <w:sz w:val="16"/>
                <w:szCs w:val="16"/>
              </w:rPr>
              <w:t>food for work</w:t>
            </w:r>
            <w:r w:rsidR="00CF633D" w:rsidRPr="00297BF9">
              <w:rPr>
                <w:rFonts w:ascii="Arial" w:hAnsi="Arial" w:cs="B Zar" w:hint="cs"/>
                <w:sz w:val="16"/>
                <w:szCs w:val="16"/>
                <w:rtl/>
              </w:rPr>
              <w:t xml:space="preserve"> ) با بهره گیری از ظرفیت</w:t>
            </w:r>
            <w:r w:rsidR="006422C0" w:rsidRPr="00297BF9">
              <w:rPr>
                <w:rFonts w:ascii="Arial" w:hAnsi="Arial" w:cs="B Zar" w:hint="cs"/>
                <w:sz w:val="16"/>
                <w:szCs w:val="16"/>
                <w:rtl/>
              </w:rPr>
              <w:t>‌</w:t>
            </w:r>
            <w:r w:rsidR="00CF633D" w:rsidRPr="00297BF9">
              <w:rPr>
                <w:rFonts w:ascii="Arial" w:hAnsi="Arial" w:cs="B Zar" w:hint="cs"/>
                <w:sz w:val="16"/>
                <w:szCs w:val="16"/>
                <w:rtl/>
              </w:rPr>
              <w:t>های خیرین و مراکز خیریه ،کانالیزه کردن امکانات و منابع خیریه ها به فعالیت</w:t>
            </w:r>
            <w:r w:rsidR="006422C0" w:rsidRPr="00297BF9">
              <w:rPr>
                <w:rFonts w:ascii="Arial" w:hAnsi="Arial" w:cs="B Zar" w:hint="cs"/>
                <w:sz w:val="16"/>
                <w:szCs w:val="16"/>
                <w:rtl/>
              </w:rPr>
              <w:t>‌های اجتماعی هدفمند</w:t>
            </w:r>
            <w:r w:rsidR="00CF633D" w:rsidRPr="00297BF9">
              <w:rPr>
                <w:rFonts w:ascii="Arial" w:hAnsi="Arial" w:cs="B Zar" w:hint="cs"/>
                <w:sz w:val="16"/>
                <w:szCs w:val="16"/>
                <w:rtl/>
              </w:rPr>
              <w:t xml:space="preserve"> در جهت تحصیل و اشتغال اعضای خانوارهای نیازمند </w:t>
            </w:r>
            <w:r w:rsidR="006422C0" w:rsidRPr="00297BF9">
              <w:rPr>
                <w:rFonts w:ascii="Arial" w:hAnsi="Arial" w:cs="B Zar" w:hint="cs"/>
                <w:sz w:val="16"/>
                <w:szCs w:val="16"/>
                <w:rtl/>
              </w:rPr>
              <w:t>و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.... )</w:t>
            </w:r>
          </w:p>
          <w:p w14:paraId="21C823E8" w14:textId="77777777" w:rsidR="00C90B68" w:rsidRPr="00DA5AEB" w:rsidRDefault="00C90B68" w:rsidP="0000706A">
            <w:pPr>
              <w:pStyle w:val="ListParagraph"/>
              <w:bidi/>
              <w:ind w:left="0"/>
              <w:jc w:val="both"/>
              <w:rPr>
                <w:rFonts w:cs="B Zar"/>
                <w:sz w:val="16"/>
                <w:szCs w:val="16"/>
                <w:lang w:bidi="fa-IR"/>
              </w:rPr>
            </w:pPr>
            <w:r w:rsidRPr="00297BF9">
              <w:rPr>
                <w:rFonts w:cs="B Zar" w:hint="cs"/>
                <w:b/>
                <w:bCs/>
                <w:rtl/>
              </w:rPr>
              <w:t xml:space="preserve">برنامه </w:t>
            </w:r>
            <w:r w:rsidR="00E95B79" w:rsidRPr="00297BF9">
              <w:rPr>
                <w:rFonts w:cs="B Zar" w:hint="cs"/>
                <w:b/>
                <w:bCs/>
                <w:rtl/>
              </w:rPr>
              <w:t>18</w:t>
            </w:r>
            <w:r w:rsidRPr="00297BF9">
              <w:rPr>
                <w:rFonts w:cs="B Zar" w:hint="cs"/>
                <w:b/>
                <w:bCs/>
                <w:rtl/>
              </w:rPr>
              <w:t xml:space="preserve"> ) مراقبت تغذیه ای گروه های سنی در برنامه پزشک خانواده و نظام ارجاع 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>(</w:t>
            </w:r>
            <w:r w:rsidRPr="00297BF9">
              <w:rPr>
                <w:rFonts w:cs="B Zar"/>
                <w:sz w:val="16"/>
                <w:szCs w:val="16"/>
                <w:rtl/>
                <w:lang w:bidi="fa-IR"/>
              </w:rPr>
              <w:t xml:space="preserve"> 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>ادغام ارزیابی وضعیت و مشاوره تغذیه در برنامه</w:t>
            </w:r>
            <w:r w:rsidR="006422C0" w:rsidRPr="00297BF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مراقبت های اولیه</w:t>
            </w:r>
            <w:r w:rsidRPr="00297BF9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پزشک خانواده و نظام ارجاع </w:t>
            </w:r>
            <w:r w:rsidR="006422C0" w:rsidRPr="00297BF9">
              <w:rPr>
                <w:rFonts w:cs="B Zar" w:hint="cs"/>
                <w:sz w:val="16"/>
                <w:szCs w:val="16"/>
                <w:rtl/>
              </w:rPr>
              <w:t>براي</w:t>
            </w:r>
            <w:r w:rsidRPr="00297BF9">
              <w:rPr>
                <w:rFonts w:cs="B Zar" w:hint="cs"/>
                <w:sz w:val="16"/>
                <w:szCs w:val="16"/>
                <w:rtl/>
              </w:rPr>
              <w:t xml:space="preserve"> رشد شيرخواران</w:t>
            </w:r>
            <w:r w:rsidRPr="00881F9F">
              <w:rPr>
                <w:rFonts w:cs="B Zar" w:hint="cs"/>
                <w:color w:val="000000" w:themeColor="text1"/>
                <w:sz w:val="16"/>
                <w:szCs w:val="16"/>
                <w:rtl/>
              </w:rPr>
              <w:t xml:space="preserve"> و كودكان، پايش وزن و ارزيابي بزرگسالان،‌ترويج تغذيه متعادل</w:t>
            </w:r>
            <w:r w:rsidRPr="00881F9F">
              <w:rPr>
                <w:rFonts w:cs="B Zar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 ،</w:t>
            </w:r>
            <w:r w:rsidRPr="00881F9F">
              <w:rPr>
                <w:rFonts w:cs="B Zar" w:hint="cs"/>
                <w:color w:val="000000" w:themeColor="text1"/>
                <w:sz w:val="16"/>
                <w:szCs w:val="16"/>
                <w:rtl/>
              </w:rPr>
              <w:t xml:space="preserve"> فراهم ساختن پوشش كافي خدمات سرپايي و بستري، گنجاندن حمايت</w:t>
            </w:r>
            <w:r w:rsidRPr="00593D05">
              <w:rPr>
                <w:rFonts w:cs="B Zar" w:hint="cs"/>
                <w:color w:val="000000" w:themeColor="text1"/>
                <w:sz w:val="16"/>
                <w:szCs w:val="16"/>
                <w:rtl/>
              </w:rPr>
              <w:t xml:space="preserve"> هاي تغذيه اي در درمان بيماري هاي مختلف ، </w:t>
            </w:r>
            <w:r w:rsidRPr="00306003">
              <w:rPr>
                <w:rFonts w:cs="B Zar" w:hint="cs"/>
                <w:sz w:val="16"/>
                <w:szCs w:val="16"/>
                <w:rtl/>
              </w:rPr>
              <w:t xml:space="preserve">تدوين فرم ها و استانداردهاي تغذيه و ادغام در برنامه اعتباربخشي ملي </w:t>
            </w:r>
            <w:r w:rsidRPr="00DA5AEB">
              <w:rPr>
                <w:rFonts w:cs="B Zar" w:hint="cs"/>
                <w:sz w:val="16"/>
                <w:szCs w:val="16"/>
                <w:rtl/>
              </w:rPr>
              <w:t>بيمارستان</w:t>
            </w:r>
            <w:r w:rsidR="0000706A" w:rsidRPr="00DA5AEB">
              <w:rPr>
                <w:rFonts w:cs="B Zar" w:hint="cs"/>
                <w:sz w:val="16"/>
                <w:szCs w:val="16"/>
                <w:rtl/>
              </w:rPr>
              <w:t>‌</w:t>
            </w:r>
            <w:r w:rsidRPr="00DA5AEB">
              <w:rPr>
                <w:rFonts w:cs="B Zar" w:hint="cs"/>
                <w:sz w:val="16"/>
                <w:szCs w:val="16"/>
                <w:rtl/>
              </w:rPr>
              <w:t>هاي كشور</w:t>
            </w:r>
            <w:r w:rsidR="0000706A" w:rsidRPr="00DA5AEB">
              <w:rPr>
                <w:rFonts w:cs="B Zar" w:hint="cs"/>
                <w:sz w:val="16"/>
                <w:szCs w:val="16"/>
                <w:rtl/>
              </w:rPr>
              <w:t>،</w:t>
            </w:r>
            <w:r w:rsidRPr="00DA5AEB">
              <w:rPr>
                <w:rFonts w:cs="B Zar" w:hint="cs"/>
                <w:sz w:val="16"/>
                <w:szCs w:val="16"/>
                <w:rtl/>
              </w:rPr>
              <w:t xml:space="preserve"> بازنگري روش های تمدید مجوز کار كاركنان سلامت در تشخيص و درمان بيماري هاي تغذيه اي؛ ارائه رژيم هاي مختلف غذايي موردنياز بيماري هاي مختلف )</w:t>
            </w:r>
          </w:p>
          <w:p w14:paraId="16163102" w14:textId="77777777" w:rsidR="00C90B68" w:rsidRPr="00306003" w:rsidRDefault="00C90B68" w:rsidP="00E95B79">
            <w:pPr>
              <w:bidi/>
              <w:rPr>
                <w:rFonts w:cs="B Zar"/>
                <w:color w:val="000000" w:themeColor="text1"/>
                <w:sz w:val="16"/>
                <w:szCs w:val="16"/>
                <w:lang w:bidi="fa-IR"/>
              </w:rPr>
            </w:pPr>
            <w:r w:rsidRPr="00306003">
              <w:rPr>
                <w:rFonts w:cs="B Zar" w:hint="cs"/>
                <w:b/>
                <w:bCs/>
                <w:color w:val="000000" w:themeColor="text1"/>
                <w:rtl/>
              </w:rPr>
              <w:t xml:space="preserve">برنامه </w:t>
            </w:r>
            <w:r w:rsidR="00E95B79">
              <w:rPr>
                <w:rFonts w:cs="B Zar" w:hint="cs"/>
                <w:b/>
                <w:bCs/>
                <w:color w:val="000000" w:themeColor="text1"/>
                <w:rtl/>
              </w:rPr>
              <w:t>19</w:t>
            </w:r>
            <w:r w:rsidR="0000706A">
              <w:rPr>
                <w:rFonts w:cs="B Zar" w:hint="cs"/>
                <w:b/>
                <w:bCs/>
                <w:color w:val="000000" w:themeColor="text1"/>
                <w:rtl/>
              </w:rPr>
              <w:t xml:space="preserve">) </w:t>
            </w:r>
            <w:r w:rsidRPr="00306003">
              <w:rPr>
                <w:rFonts w:cs="B Zar" w:hint="cs"/>
                <w:b/>
                <w:bCs/>
                <w:color w:val="000000" w:themeColor="text1"/>
                <w:rtl/>
              </w:rPr>
              <w:t>بهبود كيفيت خدمات تغذيه و ايمني غذا در بيمارستان ها</w:t>
            </w:r>
            <w:r w:rsidRPr="00306003">
              <w:rPr>
                <w:rFonts w:cs="B Zar"/>
                <w:color w:val="000000" w:themeColor="text1"/>
                <w:rtl/>
                <w:lang w:bidi="fa-IR"/>
              </w:rPr>
              <w:t xml:space="preserve"> </w:t>
            </w:r>
            <w:r w:rsidRPr="00306003">
              <w:rPr>
                <w:rFonts w:cs="B Zar" w:hint="cs"/>
                <w:color w:val="000000" w:themeColor="text1"/>
                <w:sz w:val="16"/>
                <w:szCs w:val="16"/>
                <w:rtl/>
                <w:lang w:bidi="fa-IR"/>
              </w:rPr>
              <w:t>(</w:t>
            </w:r>
            <w:r w:rsidRPr="00306003">
              <w:rPr>
                <w:rFonts w:cs="B Zar" w:hint="cs"/>
                <w:sz w:val="16"/>
                <w:szCs w:val="16"/>
                <w:rtl/>
              </w:rPr>
              <w:t xml:space="preserve"> ابلاغ و اجراي است</w:t>
            </w:r>
            <w:r w:rsidR="00225814">
              <w:rPr>
                <w:rFonts w:cs="B Zar" w:hint="cs"/>
                <w:sz w:val="16"/>
                <w:szCs w:val="16"/>
                <w:rtl/>
              </w:rPr>
              <w:t xml:space="preserve">انداردهاي بخش غذاي بيمارستان ، </w:t>
            </w:r>
            <w:r w:rsidRPr="00306003">
              <w:rPr>
                <w:rFonts w:cs="B Zar" w:hint="cs"/>
                <w:sz w:val="16"/>
                <w:szCs w:val="16"/>
                <w:rtl/>
              </w:rPr>
              <w:t xml:space="preserve">برنامه هاي بهبود تغذيه بيمارستان ها(شامل: آموزش، پژوهش و مداخلات) ، </w:t>
            </w:r>
            <w:r w:rsidRPr="00306003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تأمين غذاي سالم و كافي براي بيماران متناسب با نياز ، غربالگري مخاطرات در همه بيمارستان ها براي جلوگيري از كم غذايي، بهبود مواد غذايي در كيوسك هاي فروش مواد غذايي و كافه ترياها، .......</w:t>
            </w:r>
            <w:r>
              <w:rPr>
                <w:rFonts w:hint="cs"/>
                <w:rtl/>
              </w:rPr>
              <w:t xml:space="preserve"> </w:t>
            </w:r>
            <w:r w:rsidRPr="00306003">
              <w:rPr>
                <w:rFonts w:cs="B Zar" w:hint="cs"/>
                <w:sz w:val="16"/>
                <w:szCs w:val="16"/>
                <w:rtl/>
              </w:rPr>
              <w:t>تشويق به توليد و استفاده از مكمل</w:t>
            </w:r>
            <w:r w:rsidR="008708FD">
              <w:rPr>
                <w:rFonts w:cs="B Zar" w:hint="cs"/>
                <w:sz w:val="16"/>
                <w:szCs w:val="16"/>
                <w:rtl/>
              </w:rPr>
              <w:t>‌</w:t>
            </w:r>
            <w:r w:rsidRPr="00306003">
              <w:rPr>
                <w:rFonts w:cs="B Zar" w:hint="cs"/>
                <w:sz w:val="16"/>
                <w:szCs w:val="16"/>
                <w:rtl/>
              </w:rPr>
              <w:t>هاي غذايي بيمارستاني با تاكيد بر بخش مراقبت</w:t>
            </w:r>
            <w:r w:rsidR="008708FD">
              <w:rPr>
                <w:rFonts w:cs="B Zar" w:hint="cs"/>
                <w:sz w:val="16"/>
                <w:szCs w:val="16"/>
                <w:rtl/>
              </w:rPr>
              <w:t>‌</w:t>
            </w:r>
            <w:r w:rsidRPr="00306003">
              <w:rPr>
                <w:rFonts w:cs="B Zar" w:hint="cs"/>
                <w:sz w:val="16"/>
                <w:szCs w:val="16"/>
                <w:rtl/>
              </w:rPr>
              <w:t>هاي ويژه</w:t>
            </w:r>
            <w:r>
              <w:rPr>
                <w:rFonts w:cs="B Zar" w:hint="cs"/>
                <w:sz w:val="16"/>
                <w:szCs w:val="16"/>
                <w:rtl/>
              </w:rPr>
              <w:t xml:space="preserve"> </w:t>
            </w:r>
            <w:r w:rsidRPr="00306003">
              <w:rPr>
                <w:rFonts w:cs="B Zar"/>
                <w:color w:val="000000" w:themeColor="text1"/>
                <w:sz w:val="16"/>
                <w:szCs w:val="16"/>
                <w:lang w:bidi="fa-IR"/>
              </w:rPr>
              <w:t xml:space="preserve"> </w:t>
            </w:r>
            <w:r w:rsidRPr="00306003">
              <w:rPr>
                <w:rFonts w:cs="B Zar" w:hint="cs"/>
                <w:color w:val="000000" w:themeColor="text1"/>
                <w:sz w:val="16"/>
                <w:szCs w:val="16"/>
                <w:rtl/>
                <w:lang w:bidi="fa-IR"/>
              </w:rPr>
              <w:t xml:space="preserve">) </w:t>
            </w:r>
          </w:p>
          <w:p w14:paraId="6C62E417" w14:textId="77777777" w:rsidR="00C90B68" w:rsidRPr="00213F82" w:rsidRDefault="00C90B68" w:rsidP="00E95B79">
            <w:pPr>
              <w:pStyle w:val="ListParagraph"/>
              <w:bidi/>
              <w:ind w:left="0"/>
              <w:rPr>
                <w:rFonts w:cs="B Zar"/>
                <w:rtl/>
              </w:rPr>
            </w:pPr>
            <w:r w:rsidRPr="00362CBA">
              <w:rPr>
                <w:rFonts w:cs="B Zar" w:hint="cs"/>
                <w:b/>
                <w:bCs/>
                <w:rtl/>
                <w:lang w:bidi="fa-IR"/>
              </w:rPr>
              <w:t xml:space="preserve">برنامه </w:t>
            </w:r>
            <w:r w:rsidR="00E95B79">
              <w:rPr>
                <w:rFonts w:cs="B Zar" w:hint="cs"/>
                <w:b/>
                <w:bCs/>
                <w:rtl/>
                <w:lang w:bidi="fa-IR"/>
              </w:rPr>
              <w:t>20</w:t>
            </w:r>
            <w:r w:rsidRPr="00362CBA">
              <w:rPr>
                <w:rFonts w:cs="B Zar" w:hint="cs"/>
                <w:b/>
                <w:bCs/>
                <w:rtl/>
                <w:lang w:bidi="fa-IR"/>
              </w:rPr>
              <w:t xml:space="preserve"> ) مدیریت تغذیه در بحران 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textDirection w:val="tbRl"/>
            <w:vAlign w:val="center"/>
          </w:tcPr>
          <w:p w14:paraId="28D53E0E" w14:textId="77777777" w:rsidR="00C90B68" w:rsidRPr="00213F82" w:rsidRDefault="007D028B" w:rsidP="00C90B68">
            <w:pPr>
              <w:pStyle w:val="ListParagraph"/>
              <w:bidi/>
              <w:ind w:left="113" w:right="113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دفتر بهبود تغذیه</w:t>
            </w:r>
            <w:r w:rsidR="00117964">
              <w:rPr>
                <w:rFonts w:cs="B Zar" w:hint="cs"/>
                <w:rtl/>
              </w:rPr>
              <w:t xml:space="preserve"> جامعه</w:t>
            </w:r>
            <w:r>
              <w:rPr>
                <w:rFonts w:cs="B Zar" w:hint="cs"/>
                <w:rtl/>
              </w:rPr>
              <w:t xml:space="preserve"> معاونت بهداشت وزارت بهداشت ، درمان و آموزش پزشکی</w:t>
            </w:r>
          </w:p>
        </w:tc>
      </w:tr>
    </w:tbl>
    <w:p w14:paraId="65DB037F" w14:textId="77777777" w:rsidR="00437D3D" w:rsidRDefault="00437D3D" w:rsidP="00437D3D">
      <w:pPr>
        <w:pStyle w:val="ListParagraph"/>
        <w:bidi/>
        <w:ind w:left="926"/>
        <w:rPr>
          <w:rtl/>
        </w:rPr>
      </w:pPr>
    </w:p>
    <w:p w14:paraId="1E21FA54" w14:textId="77777777" w:rsidR="00425AE3" w:rsidRPr="006D1846" w:rsidRDefault="00425AE3" w:rsidP="00425AE3">
      <w:pPr>
        <w:pStyle w:val="ListParagraph"/>
        <w:bidi/>
        <w:spacing w:after="0" w:line="240" w:lineRule="auto"/>
        <w:ind w:left="926" w:hanging="926"/>
        <w:rPr>
          <w:rFonts w:cs="B Titr"/>
          <w:color w:val="FF0000"/>
          <w:sz w:val="24"/>
          <w:szCs w:val="24"/>
          <w:rtl/>
        </w:rPr>
      </w:pPr>
      <w:r w:rsidRPr="006D1846">
        <w:rPr>
          <w:rFonts w:cs="B Titr" w:hint="cs"/>
          <w:color w:val="FF0000"/>
          <w:sz w:val="24"/>
          <w:szCs w:val="24"/>
          <w:rtl/>
        </w:rPr>
        <w:lastRenderedPageBreak/>
        <w:t xml:space="preserve">بخش سوم ) نظام استقرار </w:t>
      </w:r>
    </w:p>
    <w:p w14:paraId="188D1E2B" w14:textId="77777777" w:rsidR="0065243B" w:rsidRDefault="00297BF9" w:rsidP="00D63351">
      <w:pPr>
        <w:bidi/>
        <w:spacing w:after="0" w:line="240" w:lineRule="auto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الف) برنامه عملیاتی</w:t>
      </w:r>
    </w:p>
    <w:tbl>
      <w:tblPr>
        <w:tblpPr w:leftFromText="180" w:rightFromText="180" w:vertAnchor="page" w:horzAnchor="margin" w:tblpY="1534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371"/>
        <w:gridCol w:w="426"/>
        <w:gridCol w:w="425"/>
        <w:gridCol w:w="425"/>
        <w:gridCol w:w="425"/>
        <w:gridCol w:w="426"/>
      </w:tblGrid>
      <w:tr w:rsidR="00D63351" w:rsidRPr="00545017" w14:paraId="20C60C23" w14:textId="77777777" w:rsidTr="00D63351">
        <w:trPr>
          <w:trHeight w:val="416"/>
        </w:trPr>
        <w:tc>
          <w:tcPr>
            <w:tcW w:w="10206" w:type="dxa"/>
            <w:gridSpan w:val="7"/>
            <w:shd w:val="clear" w:color="auto" w:fill="92D050"/>
          </w:tcPr>
          <w:p w14:paraId="78CB0D31" w14:textId="77777777" w:rsidR="00D63351" w:rsidRPr="00545017" w:rsidRDefault="00D63351" w:rsidP="00D63351">
            <w:pPr>
              <w:spacing w:after="0"/>
              <w:jc w:val="center"/>
              <w:rPr>
                <w:rFonts w:cs="B Titr"/>
              </w:rPr>
            </w:pPr>
            <w:r w:rsidRPr="00545017">
              <w:rPr>
                <w:rFonts w:cs="B Titr" w:hint="cs"/>
                <w:rtl/>
              </w:rPr>
              <w:t>جدول زمان بندي استقرار</w:t>
            </w:r>
            <w:r>
              <w:rPr>
                <w:rFonts w:cs="B Titr" w:hint="cs"/>
                <w:rtl/>
                <w:lang w:bidi="fa-IR"/>
              </w:rPr>
              <w:t xml:space="preserve"> برنام</w:t>
            </w:r>
            <w:r w:rsidRPr="00317586">
              <w:rPr>
                <w:rFonts w:cs="B Titr" w:hint="cs"/>
                <w:rtl/>
                <w:lang w:bidi="fa-IR"/>
              </w:rPr>
              <w:t xml:space="preserve">ه جامع تغذیه و امنیت غذايي </w:t>
            </w:r>
            <w:r>
              <w:rPr>
                <w:rFonts w:cs="B Titr" w:hint="cs"/>
                <w:rtl/>
                <w:lang w:bidi="fa-IR"/>
              </w:rPr>
              <w:t>کشور</w:t>
            </w:r>
            <w:r w:rsidRPr="00545017">
              <w:rPr>
                <w:rFonts w:cs="B Titr" w:hint="cs"/>
                <w:rtl/>
              </w:rPr>
              <w:t xml:space="preserve"> ( 1394-139</w:t>
            </w:r>
            <w:r>
              <w:rPr>
                <w:rFonts w:cs="B Titr" w:hint="cs"/>
                <w:rtl/>
              </w:rPr>
              <w:t>1</w:t>
            </w:r>
            <w:r w:rsidRPr="00545017">
              <w:rPr>
                <w:rFonts w:cs="B Titr" w:hint="cs"/>
                <w:rtl/>
              </w:rPr>
              <w:t xml:space="preserve"> )</w:t>
            </w:r>
          </w:p>
        </w:tc>
      </w:tr>
      <w:tr w:rsidR="00D63351" w14:paraId="234188F0" w14:textId="77777777" w:rsidTr="00D63351">
        <w:trPr>
          <w:trHeight w:val="286"/>
        </w:trPr>
        <w:tc>
          <w:tcPr>
            <w:tcW w:w="708" w:type="dxa"/>
            <w:vMerge w:val="restart"/>
            <w:shd w:val="clear" w:color="auto" w:fill="92D050"/>
          </w:tcPr>
          <w:p w14:paraId="68CC4D97" w14:textId="77777777" w:rsidR="00D63351" w:rsidRPr="00545017" w:rsidRDefault="00D63351" w:rsidP="00D63351">
            <w:pPr>
              <w:spacing w:after="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مرحله</w:t>
            </w:r>
          </w:p>
        </w:tc>
        <w:tc>
          <w:tcPr>
            <w:tcW w:w="7371" w:type="dxa"/>
            <w:vMerge w:val="restart"/>
            <w:shd w:val="clear" w:color="auto" w:fill="92D050"/>
          </w:tcPr>
          <w:p w14:paraId="00C98083" w14:textId="77777777" w:rsidR="00D63351" w:rsidRPr="00545017" w:rsidRDefault="00D63351" w:rsidP="00D63351">
            <w:pPr>
              <w:spacing w:after="0"/>
              <w:jc w:val="center"/>
              <w:rPr>
                <w:rFonts w:cs="B Titr"/>
                <w:rtl/>
              </w:rPr>
            </w:pPr>
            <w:r w:rsidRPr="00545017">
              <w:rPr>
                <w:rFonts w:cs="B Titr" w:hint="cs"/>
                <w:rtl/>
              </w:rPr>
              <w:t>پروژه ها و اقدامات</w:t>
            </w: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  <w:shd w:val="clear" w:color="auto" w:fill="92D050"/>
          </w:tcPr>
          <w:p w14:paraId="4D53CF38" w14:textId="77777777" w:rsidR="00D63351" w:rsidRDefault="00D63351" w:rsidP="00D63351">
            <w:pPr>
              <w:spacing w:after="0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سال های اجرای برنامه</w:t>
            </w:r>
          </w:p>
        </w:tc>
      </w:tr>
      <w:tr w:rsidR="00D63351" w:rsidRPr="00545017" w14:paraId="108BEF85" w14:textId="77777777" w:rsidTr="00D63351">
        <w:trPr>
          <w:trHeight w:val="258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92D050"/>
          </w:tcPr>
          <w:p w14:paraId="242F2C37" w14:textId="77777777" w:rsidR="00D63351" w:rsidRPr="00D17255" w:rsidRDefault="00D63351" w:rsidP="00D63351">
            <w:pPr>
              <w:spacing w:after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  <w:shd w:val="clear" w:color="auto" w:fill="92D050"/>
          </w:tcPr>
          <w:p w14:paraId="40C00954" w14:textId="77777777" w:rsidR="00D63351" w:rsidRPr="00D17255" w:rsidRDefault="00D63351" w:rsidP="00D63351">
            <w:pPr>
              <w:spacing w:after="0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dashed" w:sz="4" w:space="0" w:color="auto"/>
              <w:right w:val="dashed" w:sz="4" w:space="0" w:color="auto"/>
            </w:tcBorders>
          </w:tcPr>
          <w:p w14:paraId="2232C312" w14:textId="77777777" w:rsidR="00D63351" w:rsidRPr="00545017" w:rsidRDefault="00D63351" w:rsidP="00D63351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45017">
              <w:rPr>
                <w:rFonts w:cs="B Mitra" w:hint="cs"/>
                <w:b/>
                <w:bCs/>
                <w:sz w:val="16"/>
                <w:szCs w:val="16"/>
                <w:rtl/>
              </w:rPr>
              <w:t>91</w:t>
            </w:r>
          </w:p>
        </w:tc>
        <w:tc>
          <w:tcPr>
            <w:tcW w:w="85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723E11" w14:textId="77777777" w:rsidR="00D63351" w:rsidRPr="00545017" w:rsidRDefault="00D63351" w:rsidP="00D63351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45017">
              <w:rPr>
                <w:rFonts w:cs="B Mitra" w:hint="cs"/>
                <w:b/>
                <w:bCs/>
                <w:sz w:val="16"/>
                <w:szCs w:val="16"/>
                <w:rtl/>
              </w:rPr>
              <w:t>92</w:t>
            </w:r>
          </w:p>
        </w:tc>
        <w:tc>
          <w:tcPr>
            <w:tcW w:w="42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C3D251" w14:textId="77777777" w:rsidR="00D63351" w:rsidRPr="00545017" w:rsidRDefault="00D63351" w:rsidP="00D63351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45017">
              <w:rPr>
                <w:rFonts w:cs="B Mitra" w:hint="cs"/>
                <w:b/>
                <w:bCs/>
                <w:sz w:val="16"/>
                <w:szCs w:val="16"/>
                <w:rtl/>
              </w:rPr>
              <w:t>93</w:t>
            </w:r>
          </w:p>
        </w:tc>
        <w:tc>
          <w:tcPr>
            <w:tcW w:w="426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868337C" w14:textId="77777777" w:rsidR="00D63351" w:rsidRPr="00545017" w:rsidRDefault="00D63351" w:rsidP="00D63351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545017">
              <w:rPr>
                <w:rFonts w:cs="B Mitra" w:hint="cs"/>
                <w:b/>
                <w:bCs/>
                <w:sz w:val="16"/>
                <w:szCs w:val="16"/>
                <w:rtl/>
              </w:rPr>
              <w:t>94</w:t>
            </w:r>
          </w:p>
        </w:tc>
      </w:tr>
      <w:tr w:rsidR="00D63351" w:rsidRPr="00D17255" w14:paraId="563B7ABD" w14:textId="77777777" w:rsidTr="00D63351">
        <w:trPr>
          <w:trHeight w:val="222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14:paraId="63708221" w14:textId="77777777" w:rsidR="00D63351" w:rsidRPr="00805900" w:rsidRDefault="00D63351" w:rsidP="00D63351">
            <w:pPr>
              <w:spacing w:after="0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805900">
              <w:rPr>
                <w:rFonts w:cs="B Mitra" w:hint="cs"/>
                <w:b/>
                <w:bCs/>
                <w:rtl/>
              </w:rPr>
              <w:t xml:space="preserve">بسترسازی استقرار </w:t>
            </w:r>
          </w:p>
        </w:tc>
        <w:tc>
          <w:tcPr>
            <w:tcW w:w="7371" w:type="dxa"/>
            <w:tcBorders>
              <w:top w:val="single" w:sz="4" w:space="0" w:color="auto"/>
              <w:bottom w:val="dashed" w:sz="4" w:space="0" w:color="auto"/>
            </w:tcBorders>
          </w:tcPr>
          <w:p w14:paraId="6E3D0A65" w14:textId="77777777" w:rsidR="00D63351" w:rsidRPr="00DC6900" w:rsidRDefault="00D63351" w:rsidP="00D63351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rPr>
                <w:rFonts w:cs="B Zar"/>
                <w:sz w:val="16"/>
                <w:szCs w:val="16"/>
                <w:rtl/>
              </w:rPr>
            </w:pPr>
            <w:r w:rsidRPr="00DC6900">
              <w:rPr>
                <w:rFonts w:cs="B Zar" w:hint="cs"/>
                <w:sz w:val="16"/>
                <w:szCs w:val="16"/>
                <w:rtl/>
              </w:rPr>
              <w:t xml:space="preserve">تصویب برنامه جامع در شورای سیاست گذاری وزارت بهداشت و ابلاغ درون سازمان (حوزه ستادی و دانشگاه ها ) ، تصویب  برنامه و ملحقات آن در شورای عالی سلامت و امنیت غذایی </w:t>
            </w:r>
          </w:p>
        </w:tc>
        <w:tc>
          <w:tcPr>
            <w:tcW w:w="426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1CBB5" w:themeFill="accent2" w:themeFillTint="66"/>
          </w:tcPr>
          <w:p w14:paraId="36C4BFCD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14:paraId="34FEDFBC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14:paraId="30D9F4FB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14:paraId="3498182D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14:paraId="49E44BC4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D63351" w:rsidRPr="00D17255" w14:paraId="312D8FB8" w14:textId="77777777" w:rsidTr="00D63351">
        <w:trPr>
          <w:trHeight w:val="180"/>
        </w:trPr>
        <w:tc>
          <w:tcPr>
            <w:tcW w:w="708" w:type="dxa"/>
            <w:vMerge/>
            <w:vAlign w:val="center"/>
          </w:tcPr>
          <w:p w14:paraId="42E08B03" w14:textId="77777777" w:rsidR="00D63351" w:rsidRPr="00805900" w:rsidRDefault="00D63351" w:rsidP="00D63351">
            <w:pPr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14:paraId="3B41D093" w14:textId="77777777" w:rsidR="00D63351" w:rsidRPr="00DC6900" w:rsidRDefault="00D63351" w:rsidP="00D63351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rPr>
                <w:rFonts w:cs="B Zar"/>
                <w:sz w:val="16"/>
                <w:szCs w:val="16"/>
                <w:rtl/>
              </w:rPr>
            </w:pPr>
            <w:r w:rsidRPr="00DC6900">
              <w:rPr>
                <w:rFonts w:cs="B Zar" w:hint="cs"/>
                <w:sz w:val="16"/>
                <w:szCs w:val="16"/>
                <w:rtl/>
              </w:rPr>
              <w:t>انعقاد تفاهم نامه ملی تغذیه و امنیت غذايي و ترویج رسانه‌ای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1CBB5" w:themeFill="accent2" w:themeFillTint="66"/>
          </w:tcPr>
          <w:p w14:paraId="66EB731D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14:paraId="71AC05F6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14:paraId="6F6D93D1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14:paraId="59CCB707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14:paraId="1D967C5C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D63351" w:rsidRPr="00D17255" w14:paraId="622B9CAC" w14:textId="77777777" w:rsidTr="00D63351">
        <w:trPr>
          <w:trHeight w:val="180"/>
        </w:trPr>
        <w:tc>
          <w:tcPr>
            <w:tcW w:w="708" w:type="dxa"/>
            <w:vMerge/>
            <w:vAlign w:val="center"/>
          </w:tcPr>
          <w:p w14:paraId="3BEF4575" w14:textId="77777777" w:rsidR="00D63351" w:rsidRPr="00805900" w:rsidRDefault="00D63351" w:rsidP="00D63351">
            <w:pPr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14:paraId="65487B82" w14:textId="77777777" w:rsidR="00D63351" w:rsidRPr="00DC6900" w:rsidRDefault="00D63351" w:rsidP="00D63351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rPr>
                <w:rFonts w:cs="B Zar"/>
                <w:sz w:val="16"/>
                <w:szCs w:val="16"/>
                <w:rtl/>
              </w:rPr>
            </w:pPr>
            <w:r w:rsidRPr="00DC6900">
              <w:rPr>
                <w:rFonts w:cs="B Zar" w:hint="cs"/>
                <w:sz w:val="16"/>
                <w:szCs w:val="16"/>
                <w:rtl/>
              </w:rPr>
              <w:t>تشکیل کمیته پایش بین بخشی و صدور احکام توسط وزیر بهداشت درمان و آموزش پزشکی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1CBB5" w:themeFill="accent2" w:themeFillTint="66"/>
          </w:tcPr>
          <w:p w14:paraId="28B71A8C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14:paraId="13822B0E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14:paraId="03BA626D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14:paraId="205E94C4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14:paraId="677DDA46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D63351" w:rsidRPr="00D17255" w14:paraId="023CC11C" w14:textId="77777777" w:rsidTr="00D63351">
        <w:trPr>
          <w:trHeight w:val="180"/>
        </w:trPr>
        <w:tc>
          <w:tcPr>
            <w:tcW w:w="708" w:type="dxa"/>
            <w:vMerge/>
            <w:vAlign w:val="center"/>
          </w:tcPr>
          <w:p w14:paraId="3E266C3E" w14:textId="77777777" w:rsidR="00D63351" w:rsidRPr="00805900" w:rsidRDefault="00D63351" w:rsidP="00D63351">
            <w:pPr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14:paraId="631366BB" w14:textId="77777777" w:rsidR="00D63351" w:rsidRDefault="00D63351" w:rsidP="00D63351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rPr>
                <w:rFonts w:cs="B Zar"/>
                <w:sz w:val="16"/>
                <w:szCs w:val="16"/>
              </w:rPr>
            </w:pPr>
            <w:r w:rsidRPr="00DC6900">
              <w:rPr>
                <w:rFonts w:cs="B Zar" w:hint="cs"/>
                <w:sz w:val="16"/>
                <w:szCs w:val="16"/>
                <w:rtl/>
              </w:rPr>
              <w:t xml:space="preserve">آموزش نمایندگان استانی دستگاه های اصلی حوزه تغذیه و امنیت غذايي در استقرار برنامه جامع و انعقاد تفاهم نامه بین بخشی مصوب کارگروه های تخصصی استانداری استان ها </w:t>
            </w:r>
          </w:p>
          <w:p w14:paraId="7A58F676" w14:textId="77777777" w:rsidR="00D63351" w:rsidRPr="00DC6900" w:rsidRDefault="00D63351" w:rsidP="00D63351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پي‌گيري ساختار و تشكيلات مصوب بهبود تغذبه جامعه در سطح ملي، استاني و شهرستاني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1CBB5" w:themeFill="accent2" w:themeFillTint="66"/>
          </w:tcPr>
          <w:p w14:paraId="41F4079A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14:paraId="49D466CD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14:paraId="7478A7BA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14:paraId="53C781EE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14:paraId="27D06EF0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D63351" w:rsidRPr="00D17255" w14:paraId="2D47B6BF" w14:textId="77777777" w:rsidTr="00D63351">
        <w:trPr>
          <w:trHeight w:val="253"/>
        </w:trPr>
        <w:tc>
          <w:tcPr>
            <w:tcW w:w="708" w:type="dxa"/>
            <w:vMerge/>
            <w:vAlign w:val="center"/>
          </w:tcPr>
          <w:p w14:paraId="6FC9136E" w14:textId="77777777" w:rsidR="00D63351" w:rsidRPr="00805900" w:rsidRDefault="00D63351" w:rsidP="00D63351">
            <w:pPr>
              <w:spacing w:after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single" w:sz="4" w:space="0" w:color="auto"/>
            </w:tcBorders>
          </w:tcPr>
          <w:p w14:paraId="0FFB4F03" w14:textId="77777777" w:rsidR="00D63351" w:rsidRPr="00DC6900" w:rsidRDefault="00D63351" w:rsidP="00D63351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rPr>
                <w:rFonts w:cs="B Zar"/>
                <w:sz w:val="16"/>
                <w:szCs w:val="16"/>
                <w:rtl/>
              </w:rPr>
            </w:pPr>
            <w:r w:rsidRPr="00DC6900">
              <w:rPr>
                <w:rFonts w:cs="B Zar" w:hint="cs"/>
                <w:sz w:val="16"/>
                <w:szCs w:val="16"/>
                <w:rtl/>
              </w:rPr>
              <w:t xml:space="preserve">آموزش کمیته پایش برای تدوین برنامه های بیست گانه  </w:t>
            </w:r>
          </w:p>
        </w:tc>
        <w:tc>
          <w:tcPr>
            <w:tcW w:w="426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1CBB5" w:themeFill="accent2" w:themeFillTint="66"/>
          </w:tcPr>
          <w:p w14:paraId="3712EDCC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</w:tcPr>
          <w:p w14:paraId="6C397E6D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</w:tcPr>
          <w:p w14:paraId="74B41B33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</w:tcPr>
          <w:p w14:paraId="3C845A41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74AA7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D63351" w:rsidRPr="00D17255" w14:paraId="6082D9EC" w14:textId="77777777" w:rsidTr="00D63351">
        <w:trPr>
          <w:trHeight w:val="207"/>
        </w:trPr>
        <w:tc>
          <w:tcPr>
            <w:tcW w:w="708" w:type="dxa"/>
            <w:vMerge w:val="restart"/>
            <w:tcBorders>
              <w:top w:val="dashed" w:sz="4" w:space="0" w:color="auto"/>
            </w:tcBorders>
            <w:textDirection w:val="tbRl"/>
            <w:vAlign w:val="center"/>
          </w:tcPr>
          <w:p w14:paraId="333A7B34" w14:textId="77777777" w:rsidR="00D63351" w:rsidRPr="00805900" w:rsidRDefault="00D63351" w:rsidP="00D63351">
            <w:pPr>
              <w:bidi/>
              <w:spacing w:after="0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805900">
              <w:rPr>
                <w:rFonts w:cs="B Mitra" w:hint="cs"/>
                <w:b/>
                <w:bCs/>
                <w:rtl/>
              </w:rPr>
              <w:t xml:space="preserve">اجرا  ،  پایش و ارزشیابی </w:t>
            </w:r>
          </w:p>
        </w:tc>
        <w:tc>
          <w:tcPr>
            <w:tcW w:w="7371" w:type="dxa"/>
            <w:tcBorders>
              <w:top w:val="single" w:sz="4" w:space="0" w:color="auto"/>
              <w:bottom w:val="dashed" w:sz="4" w:space="0" w:color="auto"/>
            </w:tcBorders>
          </w:tcPr>
          <w:p w14:paraId="65954E1C" w14:textId="77777777" w:rsidR="00D63351" w:rsidRPr="00DC6900" w:rsidRDefault="00D63351" w:rsidP="00D63351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rPr>
                <w:rFonts w:cs="B Zar"/>
                <w:sz w:val="16"/>
                <w:szCs w:val="16"/>
                <w:rtl/>
              </w:rPr>
            </w:pPr>
            <w:r w:rsidRPr="00DC6900">
              <w:rPr>
                <w:rFonts w:cs="B Zar" w:hint="cs"/>
                <w:sz w:val="16"/>
                <w:szCs w:val="16"/>
                <w:rtl/>
              </w:rPr>
              <w:t>تدوین و تصویب برنامه های بیست گانه در کمیته بین بخشی پایش تغذیه و امنیت غذا (کمیته بپا !)</w:t>
            </w:r>
          </w:p>
        </w:tc>
        <w:tc>
          <w:tcPr>
            <w:tcW w:w="426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14:paraId="2BE2684E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1CBB5" w:themeFill="accent2" w:themeFillTint="66"/>
          </w:tcPr>
          <w:p w14:paraId="27C853E6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14:paraId="4B47770B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14:paraId="0FAECEB2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14:paraId="403C3325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D63351" w:rsidRPr="00D17255" w14:paraId="2DD1188D" w14:textId="77777777" w:rsidTr="00D63351">
        <w:trPr>
          <w:trHeight w:val="207"/>
        </w:trPr>
        <w:tc>
          <w:tcPr>
            <w:tcW w:w="708" w:type="dxa"/>
            <w:vMerge/>
            <w:vAlign w:val="center"/>
          </w:tcPr>
          <w:p w14:paraId="16EF1784" w14:textId="77777777" w:rsidR="00D63351" w:rsidRPr="008301E7" w:rsidRDefault="00D63351" w:rsidP="00D63351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14:paraId="6D65E231" w14:textId="77777777" w:rsidR="00D63351" w:rsidRPr="00DC6900" w:rsidRDefault="00D63351" w:rsidP="00D63351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rPr>
                <w:rFonts w:cs="B Zar"/>
                <w:sz w:val="16"/>
                <w:szCs w:val="16"/>
                <w:rtl/>
              </w:rPr>
            </w:pPr>
            <w:r w:rsidRPr="00DC6900">
              <w:rPr>
                <w:rFonts w:cs="B Zar" w:hint="cs"/>
                <w:sz w:val="16"/>
                <w:szCs w:val="16"/>
                <w:rtl/>
              </w:rPr>
              <w:t>تعریف پروژه های اولویت دار سال 1392در هر برنامه و تصویب در کمیته بین بخشی پایش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14:paraId="78A35753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1CBB5" w:themeFill="accent2" w:themeFillTint="66"/>
          </w:tcPr>
          <w:p w14:paraId="2D5A1027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14:paraId="732A6B87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14:paraId="3D6BFF32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14:paraId="732A0364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D63351" w:rsidRPr="00D17255" w14:paraId="5FBA4B41" w14:textId="77777777" w:rsidTr="00D63351">
        <w:trPr>
          <w:trHeight w:val="207"/>
        </w:trPr>
        <w:tc>
          <w:tcPr>
            <w:tcW w:w="708" w:type="dxa"/>
            <w:vMerge/>
            <w:vAlign w:val="center"/>
          </w:tcPr>
          <w:p w14:paraId="49A7B190" w14:textId="77777777" w:rsidR="00D63351" w:rsidRPr="008301E7" w:rsidRDefault="00D63351" w:rsidP="00D63351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</w:tcPr>
          <w:p w14:paraId="4153C112" w14:textId="77777777" w:rsidR="00D63351" w:rsidRPr="00DC6900" w:rsidRDefault="00D63351" w:rsidP="00D63351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rPr>
                <w:rFonts w:cs="B Zar"/>
                <w:sz w:val="16"/>
                <w:szCs w:val="16"/>
                <w:rtl/>
              </w:rPr>
            </w:pPr>
            <w:r w:rsidRPr="00DC6900">
              <w:rPr>
                <w:rFonts w:cs="B Zar" w:hint="cs"/>
                <w:sz w:val="16"/>
                <w:szCs w:val="16"/>
                <w:rtl/>
              </w:rPr>
              <w:t xml:space="preserve">آماده سازی مجریان بین بخشی و درون بخشی برای اجرای پروژه ها 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14:paraId="4522AEA0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1CBB5" w:themeFill="accent2" w:themeFillTint="66"/>
          </w:tcPr>
          <w:p w14:paraId="5E91F6DB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14:paraId="20B81B62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14:paraId="51FF40B0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</w:tcPr>
          <w:p w14:paraId="486181B8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D63351" w:rsidRPr="00D17255" w14:paraId="28C1C4D0" w14:textId="77777777" w:rsidTr="00D63351">
        <w:trPr>
          <w:trHeight w:val="207"/>
        </w:trPr>
        <w:tc>
          <w:tcPr>
            <w:tcW w:w="708" w:type="dxa"/>
            <w:vMerge/>
            <w:vAlign w:val="center"/>
          </w:tcPr>
          <w:p w14:paraId="08E5ED89" w14:textId="77777777" w:rsidR="00D63351" w:rsidRPr="008301E7" w:rsidRDefault="00D63351" w:rsidP="00D63351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single" w:sz="4" w:space="0" w:color="auto"/>
            </w:tcBorders>
          </w:tcPr>
          <w:p w14:paraId="77D649FA" w14:textId="77777777" w:rsidR="00D63351" w:rsidRPr="00DC6900" w:rsidRDefault="00D63351" w:rsidP="00D63351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rPr>
                <w:rFonts w:cs="B Zar"/>
                <w:sz w:val="16"/>
                <w:szCs w:val="16"/>
                <w:rtl/>
              </w:rPr>
            </w:pPr>
            <w:r w:rsidRPr="00DC6900">
              <w:rPr>
                <w:rFonts w:cs="B Zar" w:hint="cs"/>
                <w:sz w:val="16"/>
                <w:szCs w:val="16"/>
                <w:rtl/>
              </w:rPr>
              <w:t>بررسی گزارش پیشرفت میانی و نهایی پروژه ها و ارزیابی میزان نزدیک شدن به اهداف راهبردی 1394 در پایان سال و ارایه گزارش در شورای عالی سلامت و امنیت غذایی کشور</w:t>
            </w:r>
          </w:p>
        </w:tc>
        <w:tc>
          <w:tcPr>
            <w:tcW w:w="426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</w:tcPr>
          <w:p w14:paraId="72E0F846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3BA18A65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1CBB5" w:themeFill="accent2" w:themeFillTint="66"/>
          </w:tcPr>
          <w:p w14:paraId="3F470CFF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1CBB5" w:themeFill="accent2" w:themeFillTint="66"/>
          </w:tcPr>
          <w:p w14:paraId="23CA7758" w14:textId="77923B73" w:rsidR="00D63351" w:rsidRDefault="00A60BC3" w:rsidP="00D63351">
            <w:pPr>
              <w:spacing w:after="0"/>
              <w:jc w:val="center"/>
              <w:rPr>
                <w:rFonts w:cs="B Nazanin"/>
                <w:noProof/>
                <w:sz w:val="18"/>
                <w:szCs w:val="18"/>
                <w:rtl/>
              </w:rPr>
            </w:pPr>
            <w:r>
              <w:rPr>
                <w:rFonts w:cs="B Nazani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D7AF570" wp14:editId="5EBF9A60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194945</wp:posOffset>
                      </wp:positionV>
                      <wp:extent cx="371475" cy="0"/>
                      <wp:effectExtent l="15875" t="55245" r="12700" b="59055"/>
                      <wp:wrapNone/>
                      <wp:docPr id="148812544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DC39D" id="AutoShape 125" o:spid="_x0000_s1026" type="#_x0000_t32" style="position:absolute;margin-left:-.9pt;margin-top:15.35pt;width:29.25pt;height:0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" strokeweight="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1233E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D63351" w:rsidRPr="00D17255" w14:paraId="706D6AA7" w14:textId="77777777" w:rsidTr="00D63351">
        <w:trPr>
          <w:trHeight w:val="207"/>
        </w:trPr>
        <w:tc>
          <w:tcPr>
            <w:tcW w:w="708" w:type="dxa"/>
            <w:vMerge/>
            <w:vAlign w:val="center"/>
          </w:tcPr>
          <w:p w14:paraId="2CA81763" w14:textId="77777777" w:rsidR="00D63351" w:rsidRPr="008301E7" w:rsidRDefault="00D63351" w:rsidP="00D63351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dashed" w:sz="4" w:space="0" w:color="auto"/>
            </w:tcBorders>
          </w:tcPr>
          <w:p w14:paraId="4795F0CE" w14:textId="77777777" w:rsidR="00D63351" w:rsidRPr="00DC6900" w:rsidRDefault="00D63351" w:rsidP="00D63351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rPr>
                <w:rFonts w:cs="B Zar"/>
                <w:sz w:val="16"/>
                <w:szCs w:val="16"/>
                <w:rtl/>
              </w:rPr>
            </w:pPr>
            <w:r w:rsidRPr="00DC6900">
              <w:rPr>
                <w:rFonts w:cs="B Zar" w:hint="cs"/>
                <w:sz w:val="16"/>
                <w:szCs w:val="16"/>
                <w:rtl/>
              </w:rPr>
              <w:t>تعریف پروژه های اولویت دار سال 1393 در هر برنامه و تصویب در کمیته بین بخشی پایش</w:t>
            </w:r>
          </w:p>
        </w:tc>
        <w:tc>
          <w:tcPr>
            <w:tcW w:w="426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14:paraId="5E43DF62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6CDD968E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0BE5AB44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1CBB5" w:themeFill="accent2" w:themeFillTint="66"/>
          </w:tcPr>
          <w:p w14:paraId="04E815EA" w14:textId="77777777" w:rsidR="00D63351" w:rsidRDefault="00D63351" w:rsidP="00D63351">
            <w:pPr>
              <w:spacing w:after="0"/>
              <w:jc w:val="center"/>
              <w:rPr>
                <w:rFonts w:cs="B Nazanin"/>
                <w:noProof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1CBB5" w:themeFill="accent2" w:themeFillTint="66"/>
          </w:tcPr>
          <w:p w14:paraId="569D6D0D" w14:textId="3AEEEAFC" w:rsidR="00D63351" w:rsidRPr="00D17255" w:rsidRDefault="00A60BC3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1267872" wp14:editId="5FD64A5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100330</wp:posOffset>
                      </wp:positionV>
                      <wp:extent cx="371475" cy="0"/>
                      <wp:effectExtent l="19050" t="57785" r="9525" b="56515"/>
                      <wp:wrapNone/>
                      <wp:docPr id="337335942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F6FD4" id="AutoShape 126" o:spid="_x0000_s1026" type="#_x0000_t32" style="position:absolute;margin-left:-.35pt;margin-top:7.9pt;width:29.25pt;height:0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" strokeweight=".25pt">
                      <v:stroke endarrow="block"/>
                    </v:shape>
                  </w:pict>
                </mc:Fallback>
              </mc:AlternateContent>
            </w:r>
          </w:p>
        </w:tc>
      </w:tr>
      <w:tr w:rsidR="00D63351" w:rsidRPr="00D17255" w14:paraId="1E6FAE8D" w14:textId="77777777" w:rsidTr="00D63351">
        <w:trPr>
          <w:trHeight w:val="207"/>
        </w:trPr>
        <w:tc>
          <w:tcPr>
            <w:tcW w:w="708" w:type="dxa"/>
            <w:vMerge/>
            <w:vAlign w:val="center"/>
          </w:tcPr>
          <w:p w14:paraId="30A18E31" w14:textId="77777777" w:rsidR="00D63351" w:rsidRPr="008301E7" w:rsidRDefault="00D63351" w:rsidP="00D63351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single" w:sz="4" w:space="0" w:color="auto"/>
            </w:tcBorders>
          </w:tcPr>
          <w:p w14:paraId="40D8BBA7" w14:textId="77777777" w:rsidR="00D63351" w:rsidRPr="00DC6900" w:rsidRDefault="00D63351" w:rsidP="00D63351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rPr>
                <w:rFonts w:cs="B Zar"/>
                <w:sz w:val="16"/>
                <w:szCs w:val="16"/>
                <w:rtl/>
              </w:rPr>
            </w:pPr>
            <w:r w:rsidRPr="00DC6900">
              <w:rPr>
                <w:rFonts w:cs="B Zar" w:hint="cs"/>
                <w:sz w:val="16"/>
                <w:szCs w:val="16"/>
                <w:rtl/>
              </w:rPr>
              <w:t>بررسی گزارش پیشرفت میانی و نهایی پروژه ها و ارزیابی میزان نزدیک شدن به اهداف راهبردی 1394 در پایان سال و ارایه گزارش در شورای عالی سلامت و امنیت غذایی کشور</w:t>
            </w:r>
          </w:p>
        </w:tc>
        <w:tc>
          <w:tcPr>
            <w:tcW w:w="426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</w:tcPr>
          <w:p w14:paraId="55A3C4F1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06C73223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22DB215D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1CBB5" w:themeFill="accent2" w:themeFillTint="66"/>
          </w:tcPr>
          <w:p w14:paraId="4B9BAC8C" w14:textId="77777777" w:rsidR="00D63351" w:rsidRDefault="00D63351" w:rsidP="00D63351">
            <w:pPr>
              <w:spacing w:after="0"/>
              <w:jc w:val="center"/>
              <w:rPr>
                <w:rFonts w:cs="B Nazanin"/>
                <w:noProof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766CE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D63351" w:rsidRPr="00D17255" w14:paraId="47B87FAF" w14:textId="77777777" w:rsidTr="00D63351">
        <w:trPr>
          <w:trHeight w:val="207"/>
        </w:trPr>
        <w:tc>
          <w:tcPr>
            <w:tcW w:w="708" w:type="dxa"/>
            <w:vMerge/>
            <w:vAlign w:val="center"/>
          </w:tcPr>
          <w:p w14:paraId="3D88162A" w14:textId="77777777" w:rsidR="00D63351" w:rsidRPr="008301E7" w:rsidRDefault="00D63351" w:rsidP="00D63351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dashed" w:sz="4" w:space="0" w:color="auto"/>
            </w:tcBorders>
          </w:tcPr>
          <w:p w14:paraId="28C712EA" w14:textId="77777777" w:rsidR="00D63351" w:rsidRPr="00DC6900" w:rsidRDefault="00D63351" w:rsidP="00D63351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rPr>
                <w:rFonts w:cs="B Zar"/>
                <w:sz w:val="16"/>
                <w:szCs w:val="16"/>
                <w:rtl/>
              </w:rPr>
            </w:pPr>
            <w:r w:rsidRPr="00DC6900">
              <w:rPr>
                <w:rFonts w:cs="B Zar" w:hint="cs"/>
                <w:sz w:val="16"/>
                <w:szCs w:val="16"/>
                <w:rtl/>
              </w:rPr>
              <w:t>تعریف پروژه های اولویت دار سال 1394 در هر برنامه و تصویب در کمیته بین بخشی پایش</w:t>
            </w:r>
          </w:p>
        </w:tc>
        <w:tc>
          <w:tcPr>
            <w:tcW w:w="426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</w:tcPr>
          <w:p w14:paraId="782D63AF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00563820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06B3C75F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39F42D47" w14:textId="77777777" w:rsidR="00D63351" w:rsidRDefault="00D63351" w:rsidP="00D63351">
            <w:pPr>
              <w:spacing w:after="0"/>
              <w:jc w:val="center"/>
              <w:rPr>
                <w:rFonts w:cs="B Nazanin"/>
                <w:noProof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1CBB5" w:themeFill="accent2" w:themeFillTint="66"/>
          </w:tcPr>
          <w:p w14:paraId="6779D3A0" w14:textId="21D95F4B" w:rsidR="00D63351" w:rsidRPr="00D17255" w:rsidRDefault="00A60BC3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BE76E15" wp14:editId="5C25667B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88900</wp:posOffset>
                      </wp:positionV>
                      <wp:extent cx="222250" cy="635"/>
                      <wp:effectExtent l="19050" t="59055" r="6350" b="54610"/>
                      <wp:wrapNone/>
                      <wp:docPr id="1491877984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22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509DF" id="AutoShape 127" o:spid="_x0000_s1026" type="#_x0000_t32" style="position:absolute;margin-left:-4.85pt;margin-top:7pt;width:17.5pt;height:.0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" strokeweight=".25pt">
                      <v:stroke endarrow="block"/>
                    </v:shape>
                  </w:pict>
                </mc:Fallback>
              </mc:AlternateContent>
            </w:r>
          </w:p>
        </w:tc>
      </w:tr>
      <w:tr w:rsidR="00D63351" w:rsidRPr="00D17255" w14:paraId="588C0F07" w14:textId="77777777" w:rsidTr="00D63351">
        <w:trPr>
          <w:trHeight w:val="207"/>
        </w:trPr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0C073F42" w14:textId="77777777" w:rsidR="00D63351" w:rsidRPr="008301E7" w:rsidRDefault="00D63351" w:rsidP="00D63351">
            <w:pPr>
              <w:spacing w:after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single" w:sz="4" w:space="0" w:color="auto"/>
            </w:tcBorders>
          </w:tcPr>
          <w:p w14:paraId="0D1282EC" w14:textId="77777777" w:rsidR="00D63351" w:rsidRPr="00DC6900" w:rsidRDefault="00D63351" w:rsidP="00D63351">
            <w:pPr>
              <w:pStyle w:val="ListParagraph"/>
              <w:numPr>
                <w:ilvl w:val="0"/>
                <w:numId w:val="36"/>
              </w:numPr>
              <w:bidi/>
              <w:spacing w:after="0" w:line="240" w:lineRule="auto"/>
              <w:rPr>
                <w:rFonts w:cs="B Zar"/>
                <w:sz w:val="16"/>
                <w:szCs w:val="16"/>
                <w:rtl/>
              </w:rPr>
            </w:pPr>
            <w:r w:rsidRPr="00DC6900">
              <w:rPr>
                <w:rFonts w:cs="B Zar" w:hint="cs"/>
                <w:sz w:val="16"/>
                <w:szCs w:val="16"/>
                <w:rtl/>
              </w:rPr>
              <w:t>بررسی گزارش پیشرفت میانی و نهایی پروژه ها و تدوین گزارش ارزشیابی برنامه جامع در سومین سال اجرا به همراه گزارش دیده بانی  امنیت غذا و تغذیه کشور  و  بازنگری  دورنما ، اهداف راهبردی و برنامه ها  بر اساس رویکردهای برنامه ششم توسعه کشور  و ارایه گزارش در شورای عالی سلامت و امنیت غذایی کشور</w:t>
            </w:r>
          </w:p>
        </w:tc>
        <w:tc>
          <w:tcPr>
            <w:tcW w:w="426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</w:tcPr>
          <w:p w14:paraId="1A355734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0B5F139A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597FA6C7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112E041A" w14:textId="77777777" w:rsidR="00D63351" w:rsidRDefault="00D63351" w:rsidP="00D63351">
            <w:pPr>
              <w:spacing w:after="0"/>
              <w:jc w:val="center"/>
              <w:rPr>
                <w:rFonts w:cs="B Nazanin"/>
                <w:noProof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1CBB5" w:themeFill="accent2" w:themeFillTint="66"/>
          </w:tcPr>
          <w:p w14:paraId="2D600AD3" w14:textId="77777777" w:rsidR="00D63351" w:rsidRPr="00D17255" w:rsidRDefault="00D63351" w:rsidP="00D63351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D63351" w:rsidRPr="00D17255" w14:paraId="431726EB" w14:textId="77777777" w:rsidTr="00D63351">
        <w:trPr>
          <w:trHeight w:val="2139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9593C" w14:textId="77777777" w:rsidR="00D63351" w:rsidRPr="00805900" w:rsidRDefault="00D63351" w:rsidP="00D63351">
            <w:pPr>
              <w:bidi/>
              <w:spacing w:after="0" w:line="240" w:lineRule="auto"/>
              <w:rPr>
                <w:rFonts w:cs="B Zar"/>
                <w:rtl/>
              </w:rPr>
            </w:pPr>
            <w:r w:rsidRPr="00805900">
              <w:rPr>
                <w:rFonts w:cs="B Zar" w:hint="cs"/>
                <w:rtl/>
              </w:rPr>
              <w:t xml:space="preserve">توضیحات : </w:t>
            </w:r>
          </w:p>
          <w:p w14:paraId="1D511689" w14:textId="77777777" w:rsidR="00D63351" w:rsidRPr="00DC6900" w:rsidRDefault="00D63351" w:rsidP="00D63351">
            <w:pPr>
              <w:pStyle w:val="ListParagraph"/>
              <w:numPr>
                <w:ilvl w:val="0"/>
                <w:numId w:val="101"/>
              </w:num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DC6900">
              <w:rPr>
                <w:rFonts w:cs="B Nazanin" w:hint="cs"/>
                <w:sz w:val="16"/>
                <w:szCs w:val="16"/>
                <w:rtl/>
              </w:rPr>
              <w:t>سند ملي تغذيه و امنيت غذايي از بیست برنامه تشکیل شده است . هر برنامه (</w:t>
            </w:r>
            <w:r w:rsidRPr="00DC6900">
              <w:rPr>
                <w:rFonts w:cs="B Nazanin"/>
                <w:sz w:val="16"/>
                <w:szCs w:val="16"/>
              </w:rPr>
              <w:t>Program</w:t>
            </w:r>
            <w:r w:rsidRPr="00DC6900">
              <w:rPr>
                <w:rFonts w:cs="B Nazanin" w:hint="cs"/>
                <w:sz w:val="16"/>
                <w:szCs w:val="16"/>
                <w:rtl/>
                <w:lang w:bidi="fa-IR"/>
              </w:rPr>
              <w:t>)</w:t>
            </w:r>
            <w:r w:rsidRPr="00DC6900">
              <w:rPr>
                <w:rFonts w:cs="B Nazanin" w:hint="cs"/>
                <w:sz w:val="16"/>
                <w:szCs w:val="16"/>
                <w:rtl/>
              </w:rPr>
              <w:t xml:space="preserve"> در طول سه سال اول برنامه جامع ، در هر سال پروژه های (</w:t>
            </w:r>
            <w:r w:rsidRPr="00DC6900">
              <w:rPr>
                <w:rFonts w:cs="B Nazanin"/>
                <w:sz w:val="16"/>
                <w:szCs w:val="16"/>
              </w:rPr>
              <w:t>Projects</w:t>
            </w:r>
            <w:r w:rsidRPr="00DC6900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) </w:t>
            </w:r>
            <w:r w:rsidRPr="00DC6900">
              <w:rPr>
                <w:rFonts w:cs="B Nazanin" w:hint="cs"/>
                <w:sz w:val="16"/>
                <w:szCs w:val="16"/>
                <w:rtl/>
              </w:rPr>
              <w:t>متعددی را شامل می شود که به طور هماهنگ و برای دستیابی به اهداف برنامه متناظر مدیریت می شوند .</w:t>
            </w:r>
          </w:p>
          <w:p w14:paraId="4ADA410A" w14:textId="77777777" w:rsidR="00D63351" w:rsidRPr="00DC6900" w:rsidRDefault="00D63351" w:rsidP="00D63351">
            <w:pPr>
              <w:pStyle w:val="ListParagraph"/>
              <w:numPr>
                <w:ilvl w:val="0"/>
                <w:numId w:val="101"/>
              </w:num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 w:rsidRPr="00DC6900">
              <w:rPr>
                <w:rFonts w:cs="B Nazanin" w:hint="cs"/>
                <w:sz w:val="16"/>
                <w:szCs w:val="16"/>
                <w:rtl/>
              </w:rPr>
              <w:t xml:space="preserve">در مجموع سه سال مالی برای دستیابی به اهداف راهبردي 1394 در سند ملي تغذيه و امنيت غذايي پیش بینی شده است . </w:t>
            </w:r>
          </w:p>
          <w:p w14:paraId="31FDEA1C" w14:textId="77777777" w:rsidR="00D63351" w:rsidRPr="00DC6900" w:rsidRDefault="00D63351" w:rsidP="00D63351">
            <w:pPr>
              <w:pStyle w:val="ListParagraph"/>
              <w:numPr>
                <w:ilvl w:val="0"/>
                <w:numId w:val="101"/>
              </w:num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</w:rPr>
            </w:pPr>
            <w:r w:rsidRPr="00DC6900">
              <w:rPr>
                <w:rFonts w:cs="B Nazanin" w:hint="cs"/>
                <w:sz w:val="16"/>
                <w:szCs w:val="16"/>
                <w:rtl/>
              </w:rPr>
              <w:t xml:space="preserve">فلش ها زمان شروع و پایان پروژه ها را نشان می دهد . </w:t>
            </w:r>
          </w:p>
          <w:p w14:paraId="750B06F7" w14:textId="77777777" w:rsidR="00D63351" w:rsidRPr="0065243B" w:rsidRDefault="00D63351" w:rsidP="00D63351">
            <w:pPr>
              <w:pStyle w:val="ListParagraph"/>
              <w:numPr>
                <w:ilvl w:val="0"/>
                <w:numId w:val="101"/>
              </w:numPr>
              <w:bidi/>
              <w:spacing w:after="0" w:line="264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DC6900">
              <w:rPr>
                <w:rFonts w:cs="B Nazanin" w:hint="cs"/>
                <w:b/>
                <w:bCs/>
                <w:sz w:val="16"/>
                <w:szCs w:val="16"/>
                <w:rtl/>
              </w:rPr>
              <w:t>تكاليف دانشگاه هاي علوم پزشكي كشور</w:t>
            </w:r>
            <w:r w:rsidRPr="00DC6900">
              <w:rPr>
                <w:rFonts w:cs="B Nazanin" w:hint="cs"/>
                <w:sz w:val="16"/>
                <w:szCs w:val="16"/>
                <w:rtl/>
              </w:rPr>
              <w:t xml:space="preserve"> در اولين سال استقرار سند (1391) ، تشكيل کمیته تغذيه و امنيت غذايي ذیل کارگروه تخصصی سلامت و امنیت غذایی</w:t>
            </w:r>
            <w:r w:rsidRPr="00DC6900">
              <w:rPr>
                <w:rFonts w:cs="B Nazanin"/>
                <w:sz w:val="16"/>
                <w:szCs w:val="16"/>
                <w:rtl/>
              </w:rPr>
              <w:t xml:space="preserve"> استان</w:t>
            </w:r>
            <w:r w:rsidRPr="00DC6900">
              <w:rPr>
                <w:rFonts w:cs="B Nazanin" w:hint="cs"/>
                <w:sz w:val="16"/>
                <w:szCs w:val="16"/>
                <w:rtl/>
              </w:rPr>
              <w:t>داری ،</w:t>
            </w:r>
            <w:r w:rsidRPr="00DC6900">
              <w:rPr>
                <w:rFonts w:cs="B Nazanin"/>
                <w:sz w:val="16"/>
                <w:szCs w:val="16"/>
                <w:rtl/>
              </w:rPr>
              <w:t xml:space="preserve"> تدوين برنامه</w:t>
            </w:r>
            <w:r w:rsidRPr="00DC6900">
              <w:rPr>
                <w:rFonts w:cs="B Nazanin" w:hint="cs"/>
                <w:sz w:val="16"/>
                <w:szCs w:val="16"/>
                <w:rtl/>
              </w:rPr>
              <w:t xml:space="preserve"> عملیاتی (متناظر با اهداف و برنامه هاي بيست گانه سند) و انعقاد تفاهم نامه بین بخشی با محوریت استانداری و ارایه گزارش فصلی پیشرفت به دبیرخانه شورای عالی سلامت و امنیت غذایی کشور است انتظار مي رود روساي دانشگاه ها با استفاده از كليه ظرفيت هاي استان بستر اجرایی مناسب براي اجرا و پايش برنامه های بهبود تغذیه جامعه را فراهم آورند .</w:t>
            </w:r>
            <w:r w:rsidRPr="00DC6900">
              <w:rPr>
                <w:rFonts w:cs="B Nazanin"/>
                <w:sz w:val="16"/>
                <w:szCs w:val="16"/>
                <w:rtl/>
              </w:rPr>
              <w:t xml:space="preserve"> </w:t>
            </w:r>
          </w:p>
        </w:tc>
      </w:tr>
    </w:tbl>
    <w:p w14:paraId="6A3CE281" w14:textId="77777777" w:rsidR="00D63351" w:rsidRDefault="00D63351" w:rsidP="006D1846">
      <w:pPr>
        <w:bidi/>
        <w:spacing w:after="0" w:line="240" w:lineRule="auto"/>
        <w:rPr>
          <w:rFonts w:cs="B Titr"/>
          <w:sz w:val="20"/>
          <w:szCs w:val="20"/>
          <w:rtl/>
        </w:rPr>
      </w:pPr>
    </w:p>
    <w:p w14:paraId="3CCA6699" w14:textId="77777777" w:rsidR="006D1846" w:rsidRPr="00781A48" w:rsidRDefault="00965A58" w:rsidP="00D63351">
      <w:pPr>
        <w:bidi/>
        <w:spacing w:after="0" w:line="240" w:lineRule="auto"/>
        <w:rPr>
          <w:rFonts w:cs="B Titr"/>
          <w:sz w:val="20"/>
          <w:szCs w:val="20"/>
          <w:rtl/>
        </w:rPr>
      </w:pPr>
      <w:r w:rsidRPr="00781A48">
        <w:rPr>
          <w:rFonts w:cs="B Titr" w:hint="cs"/>
          <w:sz w:val="20"/>
          <w:szCs w:val="20"/>
          <w:rtl/>
        </w:rPr>
        <w:t xml:space="preserve">ب) نظام استقرار برنامه </w:t>
      </w:r>
    </w:p>
    <w:p w14:paraId="3BCEDF76" w14:textId="77777777" w:rsidR="00781A48" w:rsidRPr="00781A48" w:rsidRDefault="00781A48" w:rsidP="00E42651">
      <w:pPr>
        <w:bidi/>
        <w:spacing w:after="0" w:line="350" w:lineRule="atLeast"/>
        <w:jc w:val="both"/>
        <w:rPr>
          <w:rFonts w:cs="B Zar"/>
          <w:b/>
          <w:bCs/>
          <w:rtl/>
        </w:rPr>
      </w:pPr>
      <w:r w:rsidRPr="00781A48">
        <w:rPr>
          <w:rFonts w:cs="B Zar" w:hint="cs"/>
          <w:b/>
          <w:bCs/>
          <w:rtl/>
        </w:rPr>
        <w:t xml:space="preserve">آئین نامه اجرایی استقرار </w:t>
      </w:r>
      <w:r w:rsidR="00E42651">
        <w:rPr>
          <w:rFonts w:cs="B Zar" w:hint="cs"/>
          <w:b/>
          <w:bCs/>
          <w:rtl/>
        </w:rPr>
        <w:t>سند ملي تغذيه و امنيت غذايي</w:t>
      </w:r>
      <w:r w:rsidRPr="00781A48">
        <w:rPr>
          <w:rFonts w:cs="B Zar" w:hint="cs"/>
          <w:b/>
          <w:bCs/>
          <w:rtl/>
        </w:rPr>
        <w:t xml:space="preserve"> کشور </w:t>
      </w:r>
    </w:p>
    <w:p w14:paraId="0A5F9095" w14:textId="77777777" w:rsidR="00781A48" w:rsidRPr="00805900" w:rsidRDefault="00781A48" w:rsidP="00781A48">
      <w:pPr>
        <w:bidi/>
        <w:spacing w:after="0" w:line="350" w:lineRule="atLeast"/>
        <w:jc w:val="both"/>
        <w:rPr>
          <w:rFonts w:cs="B Zar"/>
          <w:b/>
          <w:bCs/>
          <w:u w:val="single"/>
          <w:rtl/>
        </w:rPr>
      </w:pPr>
      <w:r w:rsidRPr="00805900">
        <w:rPr>
          <w:rFonts w:cs="B Zar" w:hint="cs"/>
          <w:b/>
          <w:bCs/>
          <w:u w:val="single"/>
          <w:rtl/>
        </w:rPr>
        <w:t xml:space="preserve">ماده 1 : اهداف </w:t>
      </w:r>
    </w:p>
    <w:p w14:paraId="0F3A4806" w14:textId="77777777" w:rsidR="00781A48" w:rsidRDefault="00646432" w:rsidP="0003574E">
      <w:pPr>
        <w:bidi/>
        <w:spacing w:after="0" w:line="350" w:lineRule="atLeast"/>
        <w:jc w:val="both"/>
        <w:rPr>
          <w:rFonts w:cs="B Zar"/>
          <w:rtl/>
        </w:rPr>
      </w:pPr>
      <w:r w:rsidRPr="00781A48">
        <w:rPr>
          <w:rFonts w:cs="B Zar" w:hint="cs"/>
          <w:rtl/>
        </w:rPr>
        <w:t xml:space="preserve">بر اساس ماده ششم </w:t>
      </w:r>
      <w:r w:rsidRPr="00781A48">
        <w:rPr>
          <w:rFonts w:ascii="Verdana" w:eastAsia="Times New Roman" w:hAnsi="Verdana" w:cs="B Zar"/>
          <w:spacing w:val="-4"/>
          <w:rtl/>
        </w:rPr>
        <w:t xml:space="preserve">آيين‌نامه تشكيلات و شرح وظايف شوراي عالي سلامت و امنيت غذايي </w:t>
      </w:r>
      <w:r w:rsidRPr="00781A48">
        <w:rPr>
          <w:rFonts w:ascii="Verdana" w:eastAsia="Times New Roman" w:hAnsi="Verdana" w:cs="B Zar" w:hint="cs"/>
          <w:spacing w:val="-4"/>
          <w:rtl/>
        </w:rPr>
        <w:t xml:space="preserve">مصوب </w:t>
      </w:r>
      <w:r w:rsidRPr="00781A48">
        <w:rPr>
          <w:rFonts w:ascii="Verdana" w:eastAsia="Times New Roman" w:hAnsi="Verdana" w:cs="B Zar"/>
          <w:spacing w:val="-4"/>
          <w:rtl/>
        </w:rPr>
        <w:t xml:space="preserve">هيئت وزيران در جلسه مورخ 1/8/1390 </w:t>
      </w:r>
      <w:r w:rsidRPr="00781A48">
        <w:rPr>
          <w:rFonts w:ascii="Verdana" w:eastAsia="Times New Roman" w:hAnsi="Verdana" w:cs="B Zar" w:hint="cs"/>
          <w:spacing w:val="-4"/>
          <w:rtl/>
        </w:rPr>
        <w:t xml:space="preserve">و با هدف </w:t>
      </w:r>
      <w:r w:rsidR="00965A58" w:rsidRPr="00781A48">
        <w:rPr>
          <w:rFonts w:cs="B Zar" w:hint="cs"/>
          <w:rtl/>
        </w:rPr>
        <w:t>پایش</w:t>
      </w:r>
      <w:r w:rsidR="00805900">
        <w:rPr>
          <w:rFonts w:cs="B Zar" w:hint="cs"/>
          <w:rtl/>
        </w:rPr>
        <w:t xml:space="preserve"> عملیات</w:t>
      </w:r>
      <w:r w:rsidR="00965A58" w:rsidRPr="00781A48">
        <w:rPr>
          <w:rFonts w:cs="B Zar" w:hint="cs"/>
          <w:rtl/>
        </w:rPr>
        <w:t xml:space="preserve"> بین بخشی</w:t>
      </w:r>
      <w:r w:rsidRPr="00781A48">
        <w:rPr>
          <w:rFonts w:cs="B Zar" w:hint="cs"/>
          <w:rtl/>
        </w:rPr>
        <w:t xml:space="preserve"> </w:t>
      </w:r>
      <w:r w:rsidR="00965A58" w:rsidRPr="00781A48">
        <w:rPr>
          <w:rFonts w:cs="B Zar" w:hint="cs"/>
          <w:rtl/>
        </w:rPr>
        <w:t xml:space="preserve">و استفاده از ظرفیت های سازمانی دستگاه های مسئول </w:t>
      </w:r>
      <w:r w:rsidR="00805900">
        <w:rPr>
          <w:rFonts w:cs="B Zar" w:hint="cs"/>
          <w:rtl/>
        </w:rPr>
        <w:t>د</w:t>
      </w:r>
      <w:r w:rsidR="00965A58" w:rsidRPr="00781A48">
        <w:rPr>
          <w:rFonts w:cs="B Zar" w:hint="cs"/>
          <w:rtl/>
        </w:rPr>
        <w:t>ر زنجیره غذا «</w:t>
      </w:r>
      <w:r w:rsidRPr="00781A48">
        <w:rPr>
          <w:rFonts w:cs="B Zar" w:hint="cs"/>
          <w:rtl/>
        </w:rPr>
        <w:t>کارگروه</w:t>
      </w:r>
      <w:r w:rsidR="00965A58" w:rsidRPr="00781A48">
        <w:rPr>
          <w:rFonts w:cs="B Zar" w:hint="cs"/>
          <w:rtl/>
        </w:rPr>
        <w:t xml:space="preserve"> </w:t>
      </w:r>
      <w:r w:rsidR="00965A58" w:rsidRPr="0003574E">
        <w:rPr>
          <w:rFonts w:cs="B Zar" w:hint="cs"/>
          <w:b/>
          <w:bCs/>
          <w:rtl/>
        </w:rPr>
        <w:t>پایش</w:t>
      </w:r>
      <w:r w:rsidRPr="00781A48">
        <w:rPr>
          <w:rFonts w:cs="B Zar" w:hint="cs"/>
          <w:rtl/>
        </w:rPr>
        <w:t xml:space="preserve"> </w:t>
      </w:r>
      <w:r w:rsidR="0003574E" w:rsidRPr="00781A48">
        <w:rPr>
          <w:rFonts w:cs="B Zar" w:hint="cs"/>
          <w:rtl/>
        </w:rPr>
        <w:t xml:space="preserve">بین بخشی </w:t>
      </w:r>
      <w:r w:rsidR="0003574E">
        <w:rPr>
          <w:rFonts w:cs="B Zar" w:hint="cs"/>
          <w:rtl/>
        </w:rPr>
        <w:t>تغذيه و امنيت غذا</w:t>
      </w:r>
      <w:r w:rsidR="00B42575">
        <w:rPr>
          <w:rFonts w:cs="B Zar" w:hint="cs"/>
          <w:rtl/>
        </w:rPr>
        <w:t>يي</w:t>
      </w:r>
      <w:r w:rsidR="00965A58" w:rsidRPr="00781A48">
        <w:rPr>
          <w:rFonts w:cs="B Zar" w:hint="cs"/>
          <w:rtl/>
        </w:rPr>
        <w:t xml:space="preserve"> » تشکیل می گردد </w:t>
      </w:r>
      <w:r w:rsidR="00805900">
        <w:rPr>
          <w:rFonts w:cs="B Zar" w:hint="cs"/>
          <w:rtl/>
        </w:rPr>
        <w:t>.</w:t>
      </w:r>
    </w:p>
    <w:p w14:paraId="49E9C1E1" w14:textId="77777777" w:rsidR="00781A48" w:rsidRDefault="00781A48" w:rsidP="00805900">
      <w:pPr>
        <w:bidi/>
        <w:spacing w:after="0" w:line="350" w:lineRule="atLeast"/>
        <w:jc w:val="both"/>
        <w:rPr>
          <w:rFonts w:cs="B Zar"/>
          <w:b/>
          <w:bCs/>
          <w:rtl/>
        </w:rPr>
      </w:pPr>
      <w:r w:rsidRPr="00805900">
        <w:rPr>
          <w:rFonts w:cs="B Zar" w:hint="cs"/>
          <w:b/>
          <w:bCs/>
          <w:u w:val="single"/>
          <w:rtl/>
        </w:rPr>
        <w:t>ماده 2 :</w:t>
      </w:r>
      <w:r w:rsidR="000A752B" w:rsidRPr="00805900">
        <w:rPr>
          <w:rFonts w:cs="B Zar" w:hint="cs"/>
          <w:b/>
          <w:bCs/>
          <w:u w:val="single"/>
          <w:rtl/>
        </w:rPr>
        <w:t xml:space="preserve"> ترکیب</w:t>
      </w:r>
      <w:r w:rsidRPr="00805900">
        <w:rPr>
          <w:rFonts w:cs="B Zar" w:hint="cs"/>
          <w:b/>
          <w:bCs/>
          <w:u w:val="single"/>
          <w:rtl/>
        </w:rPr>
        <w:t xml:space="preserve"> اعضا</w:t>
      </w:r>
    </w:p>
    <w:p w14:paraId="27BFBB51" w14:textId="77777777" w:rsidR="00781A48" w:rsidRPr="004525E0" w:rsidRDefault="00781A48" w:rsidP="004525E0">
      <w:pPr>
        <w:pStyle w:val="ListParagraph"/>
        <w:numPr>
          <w:ilvl w:val="0"/>
          <w:numId w:val="102"/>
        </w:numPr>
        <w:bidi/>
        <w:spacing w:after="0" w:line="240" w:lineRule="auto"/>
        <w:jc w:val="both"/>
        <w:rPr>
          <w:rFonts w:cs="B Zar"/>
        </w:rPr>
      </w:pPr>
      <w:r w:rsidRPr="004525E0">
        <w:rPr>
          <w:rFonts w:cs="B Zar" w:hint="cs"/>
          <w:rtl/>
        </w:rPr>
        <w:t>معاون بهداشت وزیر بهداشت درمان و آموزش پزشکی (رئیس کارگروه )</w:t>
      </w:r>
    </w:p>
    <w:p w14:paraId="0181DF75" w14:textId="77777777" w:rsidR="00781A48" w:rsidRPr="004525E0" w:rsidRDefault="00781A48" w:rsidP="004525E0">
      <w:pPr>
        <w:pStyle w:val="ListParagraph"/>
        <w:numPr>
          <w:ilvl w:val="0"/>
          <w:numId w:val="102"/>
        </w:numPr>
        <w:bidi/>
        <w:spacing w:after="0" w:line="240" w:lineRule="auto"/>
        <w:jc w:val="both"/>
        <w:rPr>
          <w:rFonts w:cs="B Zar"/>
        </w:rPr>
      </w:pPr>
      <w:r w:rsidRPr="004525E0">
        <w:rPr>
          <w:rFonts w:cs="B Zar" w:hint="cs"/>
          <w:rtl/>
        </w:rPr>
        <w:t>مدیرکل دفتر بهبود تغذیه</w:t>
      </w:r>
      <w:r w:rsidR="00B42575">
        <w:rPr>
          <w:rFonts w:cs="B Zar" w:hint="cs"/>
          <w:rtl/>
        </w:rPr>
        <w:t xml:space="preserve"> جامعه</w:t>
      </w:r>
      <w:r w:rsidRPr="004525E0">
        <w:rPr>
          <w:rFonts w:cs="B Zar" w:hint="cs"/>
          <w:rtl/>
        </w:rPr>
        <w:t xml:space="preserve"> معاونت بهداشت(دبیر کارگروه )</w:t>
      </w:r>
    </w:p>
    <w:p w14:paraId="6E66347D" w14:textId="77777777" w:rsidR="00781A48" w:rsidRPr="00297BF9" w:rsidRDefault="0003574E" w:rsidP="00B42575">
      <w:pPr>
        <w:pStyle w:val="ListParagraph"/>
        <w:numPr>
          <w:ilvl w:val="0"/>
          <w:numId w:val="102"/>
        </w:numPr>
        <w:bidi/>
        <w:spacing w:after="0" w:line="240" w:lineRule="auto"/>
        <w:jc w:val="both"/>
        <w:rPr>
          <w:rFonts w:cs="B Zar"/>
        </w:rPr>
      </w:pPr>
      <w:r w:rsidRPr="004525E0">
        <w:rPr>
          <w:rFonts w:cs="B Zar" w:hint="cs"/>
          <w:color w:val="000000" w:themeColor="text1"/>
          <w:rtl/>
        </w:rPr>
        <w:t>م</w:t>
      </w:r>
      <w:r w:rsidR="00B42575">
        <w:rPr>
          <w:rFonts w:cs="B Zar" w:hint="cs"/>
          <w:color w:val="000000" w:themeColor="text1"/>
          <w:rtl/>
        </w:rPr>
        <w:t>ديركل يا نماينده تام الاختيار</w:t>
      </w:r>
      <w:r w:rsidRPr="004525E0">
        <w:rPr>
          <w:rFonts w:cs="B Zar" w:hint="cs"/>
          <w:color w:val="000000" w:themeColor="text1"/>
          <w:rtl/>
        </w:rPr>
        <w:t xml:space="preserve"> </w:t>
      </w:r>
      <w:r w:rsidRPr="00297BF9">
        <w:rPr>
          <w:rFonts w:cs="B Zar" w:hint="cs"/>
          <w:rtl/>
        </w:rPr>
        <w:t>بو</w:t>
      </w:r>
      <w:r w:rsidR="00781A48" w:rsidRPr="00297BF9">
        <w:rPr>
          <w:rFonts w:cs="B Zar" w:hint="cs"/>
          <w:rtl/>
        </w:rPr>
        <w:t xml:space="preserve">دجه معاونت برنامه ریزی و نظارت راهبردی ریاست جمهوری </w:t>
      </w:r>
    </w:p>
    <w:p w14:paraId="61F886F6" w14:textId="77777777" w:rsidR="00781A48" w:rsidRPr="00297BF9" w:rsidRDefault="00E759BE" w:rsidP="004525E0">
      <w:pPr>
        <w:pStyle w:val="ListParagraph"/>
        <w:numPr>
          <w:ilvl w:val="0"/>
          <w:numId w:val="102"/>
        </w:numPr>
        <w:bidi/>
        <w:spacing w:after="0" w:line="240" w:lineRule="auto"/>
        <w:jc w:val="both"/>
        <w:rPr>
          <w:rFonts w:cs="B Zar"/>
        </w:rPr>
      </w:pPr>
      <w:r w:rsidRPr="00297BF9">
        <w:rPr>
          <w:rFonts w:cs="B Zar" w:hint="cs"/>
          <w:rtl/>
        </w:rPr>
        <w:t>مركز</w:t>
      </w:r>
      <w:r w:rsidR="0003574E" w:rsidRPr="00297BF9">
        <w:rPr>
          <w:rFonts w:cs="B Zar" w:hint="cs"/>
          <w:rtl/>
        </w:rPr>
        <w:t xml:space="preserve"> سلامت محيط و كار </w:t>
      </w:r>
      <w:r w:rsidR="004525E0" w:rsidRPr="00297BF9">
        <w:rPr>
          <w:rFonts w:cs="B Zar" w:hint="cs"/>
          <w:rtl/>
        </w:rPr>
        <w:t xml:space="preserve">معاونت بهداشت و.ب.د.ا </w:t>
      </w:r>
      <w:r w:rsidR="0003574E" w:rsidRPr="00297BF9">
        <w:rPr>
          <w:rFonts w:cs="B Zar" w:hint="cs"/>
          <w:rtl/>
        </w:rPr>
        <w:t>(</w:t>
      </w:r>
      <w:r w:rsidR="00965A58" w:rsidRPr="00297BF9">
        <w:rPr>
          <w:rFonts w:cs="B Zar" w:hint="cs"/>
          <w:rtl/>
        </w:rPr>
        <w:t xml:space="preserve">اداره بهداشت مواد غذایی و بهسازی اماکن عمومی </w:t>
      </w:r>
      <w:r w:rsidR="0003574E" w:rsidRPr="00297BF9">
        <w:rPr>
          <w:rFonts w:cs="B Zar" w:hint="cs"/>
          <w:rtl/>
        </w:rPr>
        <w:t>)</w:t>
      </w:r>
    </w:p>
    <w:p w14:paraId="165E71CC" w14:textId="77777777" w:rsidR="008D3B36" w:rsidRPr="00297BF9" w:rsidRDefault="00965A58" w:rsidP="004525E0">
      <w:pPr>
        <w:pStyle w:val="ListParagraph"/>
        <w:numPr>
          <w:ilvl w:val="0"/>
          <w:numId w:val="102"/>
        </w:numPr>
        <w:bidi/>
        <w:spacing w:after="0" w:line="240" w:lineRule="auto"/>
        <w:jc w:val="both"/>
        <w:rPr>
          <w:rFonts w:cs="B Zar"/>
          <w:rtl/>
        </w:rPr>
      </w:pPr>
      <w:r w:rsidRPr="00297BF9">
        <w:rPr>
          <w:rFonts w:cs="B Zar" w:hint="cs"/>
          <w:rtl/>
        </w:rPr>
        <w:t xml:space="preserve">معاون غذا </w:t>
      </w:r>
      <w:r w:rsidR="00781A48" w:rsidRPr="00297BF9">
        <w:rPr>
          <w:rFonts w:cs="B Zar" w:hint="cs"/>
          <w:rtl/>
        </w:rPr>
        <w:t xml:space="preserve">، </w:t>
      </w:r>
      <w:r w:rsidRPr="00297BF9">
        <w:rPr>
          <w:rFonts w:cs="B Zar" w:hint="cs"/>
          <w:rtl/>
        </w:rPr>
        <w:t xml:space="preserve">سازمان غذا و دارو </w:t>
      </w:r>
    </w:p>
    <w:p w14:paraId="40405E33" w14:textId="77777777" w:rsidR="008D3B36" w:rsidRDefault="008D3B36" w:rsidP="004525E0">
      <w:pPr>
        <w:pStyle w:val="ListParagraph"/>
        <w:numPr>
          <w:ilvl w:val="0"/>
          <w:numId w:val="102"/>
        </w:numPr>
        <w:bidi/>
        <w:spacing w:after="0" w:line="240" w:lineRule="auto"/>
        <w:jc w:val="both"/>
        <w:rPr>
          <w:rFonts w:cs="B Zar"/>
          <w:lang w:bidi="fa-IR"/>
        </w:rPr>
      </w:pPr>
      <w:r w:rsidRPr="00297BF9">
        <w:rPr>
          <w:rFonts w:cs="B Zar" w:hint="cs"/>
          <w:rtl/>
          <w:lang w:bidi="fa-IR"/>
        </w:rPr>
        <w:t xml:space="preserve">مدیرکل نظارت بر اجرای استاندارد </w:t>
      </w:r>
      <w:r w:rsidR="00781A48" w:rsidRPr="00297BF9">
        <w:rPr>
          <w:rFonts w:cs="B Zar" w:hint="cs"/>
          <w:rtl/>
          <w:lang w:bidi="fa-IR"/>
        </w:rPr>
        <w:t>سازمان ملی استاندارد</w:t>
      </w:r>
    </w:p>
    <w:p w14:paraId="006AA21F" w14:textId="77777777" w:rsidR="00DB26E4" w:rsidRPr="00DB26E4" w:rsidRDefault="00DB26E4" w:rsidP="00DB26E4">
      <w:pPr>
        <w:pStyle w:val="ListParagraph"/>
        <w:numPr>
          <w:ilvl w:val="0"/>
          <w:numId w:val="102"/>
        </w:numPr>
        <w:bidi/>
        <w:spacing w:after="0" w:line="240" w:lineRule="auto"/>
        <w:jc w:val="both"/>
        <w:rPr>
          <w:rFonts w:cs="B Zar"/>
          <w:rtl/>
        </w:rPr>
      </w:pPr>
      <w:r w:rsidRPr="00297BF9">
        <w:rPr>
          <w:rFonts w:cs="B Zar" w:hint="cs"/>
          <w:rtl/>
        </w:rPr>
        <w:t>رييس انستيتو تحقيقات تغذيه‌اي و صنايع غذايي كشور</w:t>
      </w:r>
    </w:p>
    <w:p w14:paraId="15DA3FB4" w14:textId="77777777" w:rsidR="00781A48" w:rsidRPr="004525E0" w:rsidRDefault="00781A48" w:rsidP="004525E0">
      <w:pPr>
        <w:pStyle w:val="ListParagraph"/>
        <w:numPr>
          <w:ilvl w:val="0"/>
          <w:numId w:val="102"/>
        </w:numPr>
        <w:bidi/>
        <w:spacing w:after="0" w:line="240" w:lineRule="auto"/>
        <w:rPr>
          <w:rFonts w:cs="B Zar"/>
          <w:color w:val="000000" w:themeColor="text1"/>
          <w:lang w:bidi="fa-IR"/>
        </w:rPr>
      </w:pPr>
      <w:r w:rsidRPr="00297BF9">
        <w:rPr>
          <w:rFonts w:cs="B Zar" w:hint="cs"/>
          <w:rtl/>
          <w:lang w:bidi="fa-IR"/>
        </w:rPr>
        <w:t>رئیس</w:t>
      </w:r>
      <w:r w:rsidR="005461B2" w:rsidRPr="00297BF9">
        <w:rPr>
          <w:rFonts w:cs="B Zar" w:hint="cs"/>
          <w:rtl/>
          <w:lang w:bidi="fa-IR"/>
        </w:rPr>
        <w:t xml:space="preserve"> يا</w:t>
      </w:r>
      <w:r w:rsidR="005461B2" w:rsidRPr="004525E0">
        <w:rPr>
          <w:rFonts w:cs="B Zar" w:hint="cs"/>
          <w:rtl/>
          <w:lang w:bidi="fa-IR"/>
        </w:rPr>
        <w:t xml:space="preserve"> نماينده تام الاختيار</w:t>
      </w:r>
      <w:r w:rsidR="00A73217" w:rsidRPr="004525E0">
        <w:rPr>
          <w:rFonts w:cs="B Zar" w:hint="cs"/>
          <w:rtl/>
          <w:lang w:bidi="fa-IR"/>
        </w:rPr>
        <w:t xml:space="preserve"> </w:t>
      </w:r>
      <w:r w:rsidR="00A73217" w:rsidRPr="004525E0">
        <w:rPr>
          <w:rFonts w:cs="B Zar" w:hint="cs"/>
          <w:color w:val="000000" w:themeColor="text1"/>
          <w:rtl/>
          <w:lang w:bidi="fa-IR"/>
        </w:rPr>
        <w:t>سازمان دامپزشکی</w:t>
      </w:r>
      <w:r w:rsidRPr="004525E0">
        <w:rPr>
          <w:rFonts w:cs="B Zar" w:hint="cs"/>
          <w:color w:val="000000" w:themeColor="text1"/>
          <w:rtl/>
          <w:lang w:bidi="fa-IR"/>
        </w:rPr>
        <w:t xml:space="preserve"> کشور</w:t>
      </w:r>
    </w:p>
    <w:p w14:paraId="70CA97F5" w14:textId="77777777" w:rsidR="00781A48" w:rsidRPr="004525E0" w:rsidRDefault="00781A48" w:rsidP="004525E0">
      <w:pPr>
        <w:pStyle w:val="ListParagraph"/>
        <w:numPr>
          <w:ilvl w:val="0"/>
          <w:numId w:val="102"/>
        </w:numPr>
        <w:bidi/>
        <w:spacing w:after="0" w:line="240" w:lineRule="auto"/>
        <w:rPr>
          <w:rFonts w:cs="B Zar"/>
          <w:color w:val="000000" w:themeColor="text1"/>
          <w:lang w:bidi="fa-IR"/>
        </w:rPr>
      </w:pPr>
      <w:r w:rsidRPr="004525E0">
        <w:rPr>
          <w:rFonts w:cs="B Zar" w:hint="cs"/>
          <w:color w:val="000000" w:themeColor="text1"/>
          <w:rtl/>
          <w:lang w:bidi="fa-IR"/>
        </w:rPr>
        <w:lastRenderedPageBreak/>
        <w:t>رئیس</w:t>
      </w:r>
      <w:r w:rsidR="005461B2" w:rsidRPr="004525E0">
        <w:rPr>
          <w:rFonts w:cs="B Zar" w:hint="cs"/>
          <w:rtl/>
          <w:lang w:bidi="fa-IR"/>
        </w:rPr>
        <w:t xml:space="preserve"> يا نماينده تام الاختيار</w:t>
      </w:r>
      <w:r w:rsidRPr="004525E0">
        <w:rPr>
          <w:rFonts w:cs="B Zar" w:hint="cs"/>
          <w:color w:val="000000" w:themeColor="text1"/>
          <w:rtl/>
          <w:lang w:bidi="fa-IR"/>
        </w:rPr>
        <w:t xml:space="preserve"> </w:t>
      </w:r>
      <w:r w:rsidR="00A73217" w:rsidRPr="004525E0">
        <w:rPr>
          <w:rFonts w:cs="B Zar" w:hint="cs"/>
          <w:color w:val="000000" w:themeColor="text1"/>
          <w:rtl/>
          <w:lang w:bidi="fa-IR"/>
        </w:rPr>
        <w:t xml:space="preserve">سازمان شیلات </w:t>
      </w:r>
    </w:p>
    <w:p w14:paraId="273486DB" w14:textId="77777777" w:rsidR="00A73217" w:rsidRPr="004525E0" w:rsidRDefault="00781A48" w:rsidP="004525E0">
      <w:pPr>
        <w:pStyle w:val="ListParagraph"/>
        <w:numPr>
          <w:ilvl w:val="0"/>
          <w:numId w:val="102"/>
        </w:numPr>
        <w:bidi/>
        <w:spacing w:after="0" w:line="240" w:lineRule="auto"/>
        <w:rPr>
          <w:rFonts w:cs="B Zar"/>
          <w:color w:val="000000" w:themeColor="text1"/>
          <w:rtl/>
          <w:lang w:bidi="fa-IR"/>
        </w:rPr>
      </w:pPr>
      <w:r w:rsidRPr="004525E0">
        <w:rPr>
          <w:rFonts w:cs="B Zar" w:hint="cs"/>
          <w:color w:val="000000" w:themeColor="text1"/>
          <w:rtl/>
          <w:lang w:bidi="fa-IR"/>
        </w:rPr>
        <w:t xml:space="preserve">رئیس </w:t>
      </w:r>
      <w:r w:rsidR="00A73217" w:rsidRPr="004525E0">
        <w:rPr>
          <w:rFonts w:cs="B Zar" w:hint="cs"/>
          <w:color w:val="000000" w:themeColor="text1"/>
          <w:rtl/>
          <w:lang w:bidi="fa-IR"/>
        </w:rPr>
        <w:t xml:space="preserve">سازمان </w:t>
      </w:r>
      <w:r w:rsidR="004525E0" w:rsidRPr="004525E0">
        <w:rPr>
          <w:rFonts w:cs="B Zar" w:hint="cs"/>
          <w:color w:val="000000" w:themeColor="text1"/>
          <w:rtl/>
          <w:lang w:bidi="fa-IR"/>
        </w:rPr>
        <w:t>حفظ نباتات</w:t>
      </w:r>
      <w:r w:rsidR="00A73217" w:rsidRPr="004525E0">
        <w:rPr>
          <w:rFonts w:cs="B Zar" w:hint="cs"/>
          <w:color w:val="000000" w:themeColor="text1"/>
          <w:rtl/>
          <w:lang w:bidi="fa-IR"/>
        </w:rPr>
        <w:t xml:space="preserve"> </w:t>
      </w:r>
    </w:p>
    <w:p w14:paraId="2526508F" w14:textId="77777777" w:rsidR="008D3B36" w:rsidRPr="004525E0" w:rsidRDefault="0003574E" w:rsidP="004525E0">
      <w:pPr>
        <w:pStyle w:val="ListParagraph"/>
        <w:numPr>
          <w:ilvl w:val="0"/>
          <w:numId w:val="102"/>
        </w:numPr>
        <w:bidi/>
        <w:spacing w:after="0" w:line="240" w:lineRule="auto"/>
        <w:rPr>
          <w:rFonts w:cs="B Zar"/>
          <w:lang w:bidi="fa-IR"/>
        </w:rPr>
      </w:pPr>
      <w:r w:rsidRPr="004525E0">
        <w:rPr>
          <w:rFonts w:cs="B Zar" w:hint="cs"/>
          <w:rtl/>
          <w:lang w:bidi="fa-IR"/>
        </w:rPr>
        <w:t>سه نفر</w:t>
      </w:r>
      <w:r w:rsidR="00781A48" w:rsidRPr="004525E0">
        <w:rPr>
          <w:rFonts w:cs="B Zar" w:hint="cs"/>
          <w:rtl/>
          <w:lang w:bidi="fa-IR"/>
        </w:rPr>
        <w:t>نماینده</w:t>
      </w:r>
      <w:r w:rsidR="005461B2" w:rsidRPr="004525E0">
        <w:rPr>
          <w:rFonts w:cs="B Zar" w:hint="cs"/>
          <w:rtl/>
          <w:lang w:bidi="fa-IR"/>
        </w:rPr>
        <w:t xml:space="preserve"> تام الاختيار</w:t>
      </w:r>
      <w:r w:rsidR="00781A48" w:rsidRPr="004525E0">
        <w:rPr>
          <w:rFonts w:cs="B Zar" w:hint="cs"/>
          <w:rtl/>
          <w:lang w:bidi="fa-IR"/>
        </w:rPr>
        <w:t xml:space="preserve"> از </w:t>
      </w:r>
      <w:r w:rsidR="008D3B36" w:rsidRPr="004525E0">
        <w:rPr>
          <w:rFonts w:cs="B Zar" w:hint="cs"/>
          <w:rtl/>
          <w:lang w:bidi="fa-IR"/>
        </w:rPr>
        <w:t>وزارت صنعت</w:t>
      </w:r>
      <w:r w:rsidR="00E759BE" w:rsidRPr="00E759BE">
        <w:rPr>
          <w:rFonts w:cs="B Zar" w:hint="cs"/>
          <w:color w:val="FF0000"/>
          <w:rtl/>
          <w:lang w:bidi="fa-IR"/>
        </w:rPr>
        <w:t>،</w:t>
      </w:r>
      <w:r w:rsidR="008D3B36" w:rsidRPr="004525E0">
        <w:rPr>
          <w:rFonts w:cs="B Zar" w:hint="cs"/>
          <w:rtl/>
          <w:lang w:bidi="fa-IR"/>
        </w:rPr>
        <w:t xml:space="preserve"> معدن و تجارت </w:t>
      </w:r>
      <w:r w:rsidR="005461B2" w:rsidRPr="004525E0">
        <w:rPr>
          <w:rFonts w:cs="B Zar" w:hint="cs"/>
          <w:rtl/>
          <w:lang w:bidi="fa-IR"/>
        </w:rPr>
        <w:t>(</w:t>
      </w:r>
      <w:r w:rsidRPr="004525E0">
        <w:rPr>
          <w:rFonts w:cs="B Zar" w:hint="cs"/>
          <w:rtl/>
          <w:lang w:bidi="fa-IR"/>
        </w:rPr>
        <w:t>نماينده ستاد و سازمان حمايت از مصرف کنندگان و توليدکنندگان، گمرکات کشور</w:t>
      </w:r>
      <w:r w:rsidR="005461B2" w:rsidRPr="004525E0">
        <w:rPr>
          <w:rFonts w:cs="B Zar" w:hint="cs"/>
          <w:rtl/>
          <w:lang w:bidi="fa-IR"/>
        </w:rPr>
        <w:t>)</w:t>
      </w:r>
    </w:p>
    <w:p w14:paraId="49ED3EFD" w14:textId="77777777" w:rsidR="0003574E" w:rsidRPr="004525E0" w:rsidRDefault="0003574E" w:rsidP="004525E0">
      <w:pPr>
        <w:pStyle w:val="ListParagraph"/>
        <w:numPr>
          <w:ilvl w:val="0"/>
          <w:numId w:val="102"/>
        </w:numPr>
        <w:bidi/>
        <w:spacing w:after="0" w:line="240" w:lineRule="auto"/>
        <w:rPr>
          <w:rFonts w:cs="B Zar"/>
          <w:lang w:bidi="fa-IR"/>
        </w:rPr>
      </w:pPr>
      <w:r w:rsidRPr="004525E0">
        <w:rPr>
          <w:rFonts w:cs="B Zar" w:hint="cs"/>
          <w:rtl/>
          <w:lang w:bidi="fa-IR"/>
        </w:rPr>
        <w:t xml:space="preserve">نماينده اتاق بازرگاني </w:t>
      </w:r>
    </w:p>
    <w:p w14:paraId="2D963CDD" w14:textId="77777777" w:rsidR="004525E0" w:rsidRPr="004525E0" w:rsidRDefault="004525E0" w:rsidP="004525E0">
      <w:pPr>
        <w:pStyle w:val="ListParagraph"/>
        <w:numPr>
          <w:ilvl w:val="0"/>
          <w:numId w:val="102"/>
        </w:numPr>
        <w:bidi/>
        <w:spacing w:after="0" w:line="240" w:lineRule="auto"/>
        <w:rPr>
          <w:rFonts w:cs="B Zar"/>
          <w:lang w:bidi="fa-IR"/>
        </w:rPr>
      </w:pPr>
      <w:r w:rsidRPr="004525E0">
        <w:rPr>
          <w:rFonts w:cs="B Zar" w:hint="cs"/>
          <w:rtl/>
        </w:rPr>
        <w:t xml:space="preserve">نماينده </w:t>
      </w:r>
      <w:r w:rsidR="0003574E" w:rsidRPr="004525E0">
        <w:rPr>
          <w:rFonts w:cs="B Zar" w:hint="cs"/>
          <w:rtl/>
        </w:rPr>
        <w:t xml:space="preserve">سازمان تعزيرات حکومتي </w:t>
      </w:r>
    </w:p>
    <w:p w14:paraId="77A9B2AA" w14:textId="77777777" w:rsidR="00781A48" w:rsidRPr="004525E0" w:rsidRDefault="008D3B36" w:rsidP="004525E0">
      <w:pPr>
        <w:pStyle w:val="ListParagraph"/>
        <w:numPr>
          <w:ilvl w:val="0"/>
          <w:numId w:val="102"/>
        </w:numPr>
        <w:bidi/>
        <w:spacing w:after="0" w:line="240" w:lineRule="auto"/>
        <w:jc w:val="both"/>
        <w:rPr>
          <w:rFonts w:cs="B Zar"/>
        </w:rPr>
      </w:pPr>
      <w:r w:rsidRPr="004525E0">
        <w:rPr>
          <w:rFonts w:cs="B Zar" w:hint="cs"/>
          <w:color w:val="000000" w:themeColor="text1"/>
          <w:rtl/>
        </w:rPr>
        <w:t xml:space="preserve">رئیس مجمع عالي واردات (واردکنندگان مواد غذایی ) </w:t>
      </w:r>
    </w:p>
    <w:p w14:paraId="44380F6E" w14:textId="77777777" w:rsidR="00781A48" w:rsidRPr="00297BF9" w:rsidRDefault="00E759BE" w:rsidP="004525E0">
      <w:pPr>
        <w:pStyle w:val="ListParagraph"/>
        <w:numPr>
          <w:ilvl w:val="0"/>
          <w:numId w:val="102"/>
        </w:numPr>
        <w:bidi/>
        <w:spacing w:after="0" w:line="240" w:lineRule="auto"/>
        <w:jc w:val="both"/>
        <w:rPr>
          <w:rFonts w:cs="B Zar"/>
        </w:rPr>
      </w:pPr>
      <w:r>
        <w:rPr>
          <w:rFonts w:cs="B Zar" w:hint="cs"/>
          <w:color w:val="000000" w:themeColor="text1"/>
          <w:rtl/>
        </w:rPr>
        <w:t xml:space="preserve">رئیس اتحاديه </w:t>
      </w:r>
      <w:r w:rsidRPr="00297BF9">
        <w:rPr>
          <w:rFonts w:cs="B Zar" w:hint="cs"/>
          <w:rtl/>
        </w:rPr>
        <w:t>مركزي</w:t>
      </w:r>
      <w:r w:rsidR="008D3B36" w:rsidRPr="00297BF9">
        <w:rPr>
          <w:rFonts w:cs="B Zar" w:hint="cs"/>
          <w:rtl/>
        </w:rPr>
        <w:t xml:space="preserve"> نظارت و هماهنگي تولید کنندگان مواد غذایی(کشاورزان و دامپروران) </w:t>
      </w:r>
    </w:p>
    <w:p w14:paraId="35B4C98D" w14:textId="77777777" w:rsidR="00965A58" w:rsidRPr="00297BF9" w:rsidRDefault="00A73217" w:rsidP="004525E0">
      <w:pPr>
        <w:pStyle w:val="ListParagraph"/>
        <w:numPr>
          <w:ilvl w:val="0"/>
          <w:numId w:val="102"/>
        </w:numPr>
        <w:bidi/>
        <w:spacing w:after="0" w:line="240" w:lineRule="auto"/>
        <w:jc w:val="both"/>
        <w:rPr>
          <w:rFonts w:cs="B Zar"/>
        </w:rPr>
      </w:pPr>
      <w:r w:rsidRPr="00297BF9">
        <w:rPr>
          <w:rFonts w:cs="B Zar" w:hint="cs"/>
          <w:rtl/>
        </w:rPr>
        <w:t xml:space="preserve"> رئیس انجمن صنایع غذایی ایران </w:t>
      </w:r>
    </w:p>
    <w:p w14:paraId="73A4F0D9" w14:textId="77777777" w:rsidR="00E11D29" w:rsidRPr="00297BF9" w:rsidRDefault="004525E0" w:rsidP="004525E0">
      <w:pPr>
        <w:pStyle w:val="ListParagraph"/>
        <w:numPr>
          <w:ilvl w:val="0"/>
          <w:numId w:val="102"/>
        </w:numPr>
        <w:bidi/>
        <w:spacing w:after="0" w:line="240" w:lineRule="auto"/>
        <w:jc w:val="both"/>
        <w:rPr>
          <w:rFonts w:cs="B Zar"/>
        </w:rPr>
      </w:pPr>
      <w:r w:rsidRPr="00297BF9">
        <w:rPr>
          <w:rFonts w:cs="B Zar" w:hint="cs"/>
          <w:rtl/>
        </w:rPr>
        <w:t>نماينده</w:t>
      </w:r>
      <w:r w:rsidR="00E11D29" w:rsidRPr="00297BF9">
        <w:rPr>
          <w:rFonts w:cs="B Zar" w:hint="cs"/>
          <w:rtl/>
        </w:rPr>
        <w:t xml:space="preserve"> شورای </w:t>
      </w:r>
      <w:r w:rsidRPr="00297BF9">
        <w:rPr>
          <w:rFonts w:cs="B Zar" w:hint="cs"/>
          <w:rtl/>
        </w:rPr>
        <w:t>عالي استان ها</w:t>
      </w:r>
    </w:p>
    <w:p w14:paraId="19B8B1BD" w14:textId="77777777" w:rsidR="000A752B" w:rsidRPr="00297BF9" w:rsidRDefault="00781A48" w:rsidP="005461B2">
      <w:pPr>
        <w:bidi/>
        <w:spacing w:after="0" w:line="240" w:lineRule="auto"/>
        <w:rPr>
          <w:rFonts w:cs="B Zar"/>
          <w:rtl/>
        </w:rPr>
      </w:pPr>
      <w:r w:rsidRPr="00297BF9">
        <w:rPr>
          <w:rFonts w:cs="B Zar" w:hint="cs"/>
          <w:rtl/>
        </w:rPr>
        <w:t>تبصره اول )</w:t>
      </w:r>
      <w:r w:rsidR="005461B2" w:rsidRPr="00297BF9">
        <w:rPr>
          <w:rFonts w:cs="B Zar" w:hint="cs"/>
          <w:rtl/>
        </w:rPr>
        <w:t xml:space="preserve"> اداره امور</w:t>
      </w:r>
      <w:r w:rsidR="001A6E2F" w:rsidRPr="00297BF9">
        <w:rPr>
          <w:rFonts w:cs="B Zar" w:hint="cs"/>
          <w:rtl/>
        </w:rPr>
        <w:t xml:space="preserve"> کارگروه در دبیرخانه شورای عالی سلامت و امنیت غذایی است. </w:t>
      </w:r>
    </w:p>
    <w:p w14:paraId="5D8771B5" w14:textId="77777777" w:rsidR="000A752B" w:rsidRPr="00297BF9" w:rsidRDefault="000A752B" w:rsidP="00730F21">
      <w:pPr>
        <w:bidi/>
        <w:spacing w:after="0" w:line="240" w:lineRule="auto"/>
        <w:rPr>
          <w:rFonts w:cs="B Zar"/>
          <w:rtl/>
        </w:rPr>
      </w:pPr>
      <w:r w:rsidRPr="00297BF9">
        <w:rPr>
          <w:rFonts w:cs="B Zar" w:hint="cs"/>
          <w:rtl/>
        </w:rPr>
        <w:t>تبصره دوم )</w:t>
      </w:r>
      <w:r w:rsidR="00E759BE" w:rsidRPr="00297BF9">
        <w:rPr>
          <w:rFonts w:cs="B Zar" w:hint="cs"/>
          <w:rtl/>
        </w:rPr>
        <w:t xml:space="preserve"> جلسات </w:t>
      </w:r>
      <w:r w:rsidR="001A6E2F" w:rsidRPr="00297BF9">
        <w:rPr>
          <w:rFonts w:cs="B Zar" w:hint="cs"/>
          <w:rtl/>
        </w:rPr>
        <w:t xml:space="preserve">کارگروه در سال اول ماهانه و از سال دوم به طور فصلی تشکیل می </w:t>
      </w:r>
      <w:r w:rsidR="00730F21" w:rsidRPr="00297BF9">
        <w:rPr>
          <w:rFonts w:cs="B Zar" w:hint="cs"/>
          <w:rtl/>
        </w:rPr>
        <w:t>شود</w:t>
      </w:r>
      <w:r w:rsidR="001A6E2F" w:rsidRPr="00297BF9">
        <w:rPr>
          <w:rFonts w:cs="B Zar" w:hint="cs"/>
          <w:rtl/>
        </w:rPr>
        <w:t xml:space="preserve"> .</w:t>
      </w:r>
    </w:p>
    <w:p w14:paraId="3022029F" w14:textId="77777777" w:rsidR="001A6E2F" w:rsidRDefault="000A752B" w:rsidP="000A752B">
      <w:pPr>
        <w:bidi/>
        <w:spacing w:after="0" w:line="240" w:lineRule="auto"/>
        <w:rPr>
          <w:rFonts w:cs="B Zar"/>
          <w:rtl/>
        </w:rPr>
      </w:pPr>
      <w:r w:rsidRPr="00297BF9">
        <w:rPr>
          <w:rFonts w:cs="B Zar" w:hint="cs"/>
          <w:rtl/>
        </w:rPr>
        <w:t>تبصره سوم )</w:t>
      </w:r>
      <w:r w:rsidR="001A6E2F" w:rsidRPr="00297BF9">
        <w:rPr>
          <w:rFonts w:cs="B Zar" w:hint="cs"/>
          <w:rtl/>
        </w:rPr>
        <w:t xml:space="preserve"> اعضای </w:t>
      </w:r>
      <w:r w:rsidRPr="00297BF9">
        <w:rPr>
          <w:rFonts w:cs="B Zar" w:hint="cs"/>
          <w:rtl/>
        </w:rPr>
        <w:t>کارگروه می</w:t>
      </w:r>
      <w:r>
        <w:rPr>
          <w:rFonts w:cs="B Zar" w:hint="cs"/>
          <w:rtl/>
        </w:rPr>
        <w:t xml:space="preserve"> بایست صرفا خود در جلسه شرکت کنند و </w:t>
      </w:r>
      <w:r w:rsidR="001A6E2F">
        <w:rPr>
          <w:rFonts w:cs="B Zar" w:hint="cs"/>
          <w:rtl/>
        </w:rPr>
        <w:t>برای تسهیل پایش امور کارشناس مسئول واحد تحت نظر می</w:t>
      </w:r>
      <w:r w:rsidR="00D94457">
        <w:rPr>
          <w:rFonts w:cs="B Zar" w:hint="cs"/>
          <w:rtl/>
        </w:rPr>
        <w:t>‌</w:t>
      </w:r>
      <w:r w:rsidR="001A6E2F">
        <w:rPr>
          <w:rFonts w:cs="B Zar" w:hint="cs"/>
          <w:rtl/>
        </w:rPr>
        <w:t>تواند عضو کارگروه را همراهی کند</w:t>
      </w:r>
      <w:r w:rsidR="006D3F09">
        <w:rPr>
          <w:rFonts w:cs="B Zar" w:hint="cs"/>
          <w:rtl/>
        </w:rPr>
        <w:t xml:space="preserve"> </w:t>
      </w:r>
      <w:r w:rsidR="001A6E2F">
        <w:rPr>
          <w:rFonts w:cs="B Zar" w:hint="cs"/>
          <w:rtl/>
        </w:rPr>
        <w:t xml:space="preserve">. </w:t>
      </w:r>
    </w:p>
    <w:p w14:paraId="23CB6DBF" w14:textId="77777777" w:rsidR="000A752B" w:rsidRDefault="000A752B" w:rsidP="000A752B">
      <w:pPr>
        <w:bidi/>
        <w:spacing w:after="0" w:line="240" w:lineRule="auto"/>
        <w:rPr>
          <w:rFonts w:cs="B Zar"/>
          <w:rtl/>
        </w:rPr>
      </w:pPr>
      <w:r>
        <w:rPr>
          <w:rFonts w:cs="B Zar" w:hint="cs"/>
          <w:rtl/>
        </w:rPr>
        <w:t xml:space="preserve">تبصره چهارم ) جلسات با حضور دو سوم اعضا رسمیت می یابد و در مواقع نیاز به رای گیری </w:t>
      </w:r>
      <w:r w:rsidR="00805900">
        <w:rPr>
          <w:rFonts w:cs="B Zar" w:hint="cs"/>
          <w:rtl/>
        </w:rPr>
        <w:t>موارد با موافقت دو سوم اعضا تائید می گردد .</w:t>
      </w:r>
    </w:p>
    <w:p w14:paraId="4E3E0603" w14:textId="77777777" w:rsidR="00965A58" w:rsidRDefault="000A752B" w:rsidP="000A752B">
      <w:pPr>
        <w:bidi/>
        <w:spacing w:after="0" w:line="240" w:lineRule="auto"/>
        <w:rPr>
          <w:rFonts w:cs="B Zar"/>
          <w:rtl/>
        </w:rPr>
      </w:pPr>
      <w:r w:rsidRPr="000A752B">
        <w:rPr>
          <w:rFonts w:cs="B Zar" w:hint="cs"/>
          <w:b/>
          <w:bCs/>
          <w:u w:val="single"/>
          <w:rtl/>
        </w:rPr>
        <w:t xml:space="preserve">ماده 3 : </w:t>
      </w:r>
      <w:r w:rsidR="00646432" w:rsidRPr="000A752B">
        <w:rPr>
          <w:rFonts w:cs="B Zar" w:hint="cs"/>
          <w:b/>
          <w:bCs/>
          <w:u w:val="single"/>
          <w:rtl/>
        </w:rPr>
        <w:t>وظایف</w:t>
      </w:r>
      <w:r w:rsidR="00646432">
        <w:rPr>
          <w:rFonts w:cs="B Zar" w:hint="cs"/>
          <w:rtl/>
        </w:rPr>
        <w:t xml:space="preserve"> </w:t>
      </w:r>
    </w:p>
    <w:p w14:paraId="3C7981D3" w14:textId="77777777" w:rsidR="001A6E2F" w:rsidRPr="001A6E2F" w:rsidRDefault="001A6E2F" w:rsidP="00C71D0B">
      <w:pPr>
        <w:pStyle w:val="ListParagraph"/>
        <w:numPr>
          <w:ilvl w:val="0"/>
          <w:numId w:val="33"/>
        </w:numPr>
        <w:bidi/>
        <w:spacing w:after="0" w:line="240" w:lineRule="auto"/>
        <w:rPr>
          <w:rFonts w:cs="B Zar"/>
          <w:rtl/>
        </w:rPr>
      </w:pPr>
      <w:r w:rsidRPr="001A6E2F">
        <w:rPr>
          <w:rFonts w:cs="B Zar" w:hint="cs"/>
          <w:rtl/>
        </w:rPr>
        <w:t>بررسی</w:t>
      </w:r>
      <w:r w:rsidR="00E11D29">
        <w:rPr>
          <w:rFonts w:cs="B Zar" w:hint="cs"/>
          <w:rtl/>
        </w:rPr>
        <w:t xml:space="preserve"> و تصویب</w:t>
      </w:r>
      <w:r w:rsidR="00F112D2">
        <w:rPr>
          <w:rFonts w:cs="B Zar" w:hint="cs"/>
          <w:rtl/>
        </w:rPr>
        <w:t xml:space="preserve"> شناسنامه</w:t>
      </w:r>
      <w:r w:rsidRPr="001A6E2F">
        <w:rPr>
          <w:rFonts w:cs="B Zar" w:hint="cs"/>
          <w:rtl/>
        </w:rPr>
        <w:t xml:space="preserve"> </w:t>
      </w:r>
      <w:r w:rsidR="00646432" w:rsidRPr="001A6E2F">
        <w:rPr>
          <w:rFonts w:cs="B Zar" w:hint="cs"/>
          <w:rtl/>
        </w:rPr>
        <w:t xml:space="preserve">برنامه های </w:t>
      </w:r>
      <w:r w:rsidR="00F112D2">
        <w:rPr>
          <w:rFonts w:cs="B Zar" w:hint="cs"/>
          <w:rtl/>
        </w:rPr>
        <w:t>بیست گانه</w:t>
      </w:r>
      <w:r w:rsidRPr="001A6E2F">
        <w:rPr>
          <w:rFonts w:cs="B Zar" w:hint="cs"/>
          <w:rtl/>
        </w:rPr>
        <w:t xml:space="preserve"> </w:t>
      </w:r>
      <w:r w:rsidR="00F112D2">
        <w:rPr>
          <w:rFonts w:cs="B Zar" w:hint="cs"/>
          <w:rtl/>
        </w:rPr>
        <w:t xml:space="preserve">دستگاه های مسئول </w:t>
      </w:r>
      <w:r w:rsidR="00E11D29">
        <w:rPr>
          <w:rFonts w:cs="B Zar" w:hint="cs"/>
          <w:rtl/>
        </w:rPr>
        <w:t xml:space="preserve">مندرج در </w:t>
      </w:r>
      <w:r w:rsidR="00F112D2">
        <w:rPr>
          <w:rFonts w:cs="B Zar" w:hint="cs"/>
          <w:rtl/>
        </w:rPr>
        <w:t xml:space="preserve">تفاهم نامه ملی </w:t>
      </w:r>
      <w:r w:rsidR="00E11D29">
        <w:rPr>
          <w:rFonts w:cs="B Zar" w:hint="cs"/>
          <w:rtl/>
        </w:rPr>
        <w:t>حاصل از برنامه جامع امنیت غذا و تغذیه</w:t>
      </w:r>
    </w:p>
    <w:p w14:paraId="1C76423D" w14:textId="77777777" w:rsidR="001A6E2F" w:rsidRPr="001A6E2F" w:rsidRDefault="001A6E2F" w:rsidP="00C71D0B">
      <w:pPr>
        <w:pStyle w:val="ListParagraph"/>
        <w:numPr>
          <w:ilvl w:val="0"/>
          <w:numId w:val="33"/>
        </w:numPr>
        <w:bidi/>
        <w:spacing w:after="0" w:line="240" w:lineRule="auto"/>
        <w:rPr>
          <w:rFonts w:cs="B Zar"/>
          <w:rtl/>
        </w:rPr>
      </w:pPr>
      <w:r w:rsidRPr="001A6E2F">
        <w:rPr>
          <w:rFonts w:cs="B Zar" w:hint="cs"/>
          <w:rtl/>
        </w:rPr>
        <w:t xml:space="preserve">تعیین و تصویب پروژه های مندرج در هر برنامه و ایجاد هماهنگی بین پروژه ها </w:t>
      </w:r>
    </w:p>
    <w:p w14:paraId="7FD7D5AE" w14:textId="77777777" w:rsidR="00F112D2" w:rsidRDefault="001A6E2F" w:rsidP="00C71D0B">
      <w:pPr>
        <w:pStyle w:val="ListParagraph"/>
        <w:numPr>
          <w:ilvl w:val="0"/>
          <w:numId w:val="33"/>
        </w:numPr>
        <w:bidi/>
        <w:spacing w:after="0" w:line="240" w:lineRule="auto"/>
        <w:rPr>
          <w:rFonts w:cs="B Zar"/>
        </w:rPr>
      </w:pPr>
      <w:r w:rsidRPr="001A6E2F">
        <w:rPr>
          <w:rFonts w:cs="B Zar" w:hint="cs"/>
          <w:rtl/>
        </w:rPr>
        <w:t xml:space="preserve">پایش روند پیشرفت </w:t>
      </w:r>
      <w:r w:rsidR="006D3F09">
        <w:rPr>
          <w:rFonts w:cs="B Zar" w:hint="cs"/>
          <w:rtl/>
        </w:rPr>
        <w:t xml:space="preserve">پروژه های </w:t>
      </w:r>
      <w:r w:rsidRPr="001A6E2F">
        <w:rPr>
          <w:rFonts w:cs="B Zar" w:hint="cs"/>
          <w:rtl/>
        </w:rPr>
        <w:t xml:space="preserve">برنامه جامع امنیت غذا و تغذیه </w:t>
      </w:r>
      <w:r w:rsidR="00F112D2">
        <w:rPr>
          <w:rFonts w:cs="B Zar" w:hint="cs"/>
          <w:rtl/>
        </w:rPr>
        <w:t xml:space="preserve">، تصمیم برای کاربست نتایج پروژه ها </w:t>
      </w:r>
    </w:p>
    <w:p w14:paraId="162D64E8" w14:textId="77777777" w:rsidR="00F112D2" w:rsidRPr="00297BF9" w:rsidRDefault="001A6E2F" w:rsidP="00D94457">
      <w:pPr>
        <w:pStyle w:val="ListParagraph"/>
        <w:numPr>
          <w:ilvl w:val="0"/>
          <w:numId w:val="33"/>
        </w:numPr>
        <w:bidi/>
        <w:spacing w:after="0" w:line="240" w:lineRule="auto"/>
        <w:rPr>
          <w:rFonts w:cs="B Zar"/>
        </w:rPr>
      </w:pPr>
      <w:r w:rsidRPr="001A6E2F">
        <w:rPr>
          <w:rFonts w:cs="B Zar" w:hint="cs"/>
          <w:rtl/>
        </w:rPr>
        <w:t xml:space="preserve"> ارایه گزارش به شورای عالی سلامت و امنیت غذایی </w:t>
      </w:r>
      <w:r w:rsidR="00F112D2">
        <w:rPr>
          <w:rFonts w:cs="B Zar" w:hint="cs"/>
          <w:rtl/>
        </w:rPr>
        <w:t xml:space="preserve">و رسانه ها و همچنین تدوین </w:t>
      </w:r>
      <w:r w:rsidR="00F112D2" w:rsidRPr="00297BF9">
        <w:rPr>
          <w:rFonts w:cs="B Zar" w:hint="cs"/>
          <w:rtl/>
        </w:rPr>
        <w:t xml:space="preserve">پیش نویس مصوبات مرتبط برای تصویب در شورای </w:t>
      </w:r>
      <w:r w:rsidR="00D94457" w:rsidRPr="00297BF9">
        <w:rPr>
          <w:rFonts w:cs="B Zar" w:hint="cs"/>
          <w:rtl/>
        </w:rPr>
        <w:t>مذكور</w:t>
      </w:r>
    </w:p>
    <w:p w14:paraId="6684D2F3" w14:textId="77777777" w:rsidR="00F112D2" w:rsidRPr="00297BF9" w:rsidRDefault="00F112D2" w:rsidP="00C71D0B">
      <w:pPr>
        <w:pStyle w:val="ListParagraph"/>
        <w:numPr>
          <w:ilvl w:val="0"/>
          <w:numId w:val="33"/>
        </w:numPr>
        <w:bidi/>
        <w:spacing w:after="0" w:line="240" w:lineRule="auto"/>
        <w:rPr>
          <w:rFonts w:cs="B Zar"/>
        </w:rPr>
      </w:pPr>
      <w:r w:rsidRPr="00297BF9">
        <w:rPr>
          <w:rFonts w:cs="B Zar" w:hint="cs"/>
          <w:rtl/>
        </w:rPr>
        <w:t xml:space="preserve">ارایه نظرات مشورتی در ارتباط با طرح های پیوست سلامت </w:t>
      </w:r>
    </w:p>
    <w:p w14:paraId="109D96BD" w14:textId="77777777" w:rsidR="00646432" w:rsidRPr="00297BF9" w:rsidRDefault="00F112D2" w:rsidP="00D94457">
      <w:pPr>
        <w:pStyle w:val="ListParagraph"/>
        <w:numPr>
          <w:ilvl w:val="0"/>
          <w:numId w:val="33"/>
        </w:numPr>
        <w:bidi/>
        <w:spacing w:after="0" w:line="240" w:lineRule="auto"/>
        <w:rPr>
          <w:rFonts w:cs="B Zar"/>
          <w:rtl/>
        </w:rPr>
      </w:pPr>
      <w:r w:rsidRPr="00297BF9">
        <w:rPr>
          <w:rFonts w:cs="B Zar" w:hint="cs"/>
          <w:rtl/>
        </w:rPr>
        <w:t>بازبینی انتظارات از کلیه ذی</w:t>
      </w:r>
      <w:r w:rsidR="00D94457" w:rsidRPr="00297BF9">
        <w:rPr>
          <w:rFonts w:cs="B Zar" w:hint="cs"/>
          <w:rtl/>
        </w:rPr>
        <w:t>‌</w:t>
      </w:r>
      <w:r w:rsidRPr="00297BF9">
        <w:rPr>
          <w:rFonts w:cs="B Zar" w:hint="cs"/>
          <w:rtl/>
        </w:rPr>
        <w:t xml:space="preserve">نفعان برای بهبود </w:t>
      </w:r>
      <w:r w:rsidR="00D94457" w:rsidRPr="00297BF9">
        <w:rPr>
          <w:rFonts w:cs="B Zar" w:hint="cs"/>
          <w:rtl/>
        </w:rPr>
        <w:t xml:space="preserve">تغذیه و </w:t>
      </w:r>
      <w:r w:rsidRPr="00297BF9">
        <w:rPr>
          <w:rFonts w:cs="B Zar" w:hint="cs"/>
          <w:rtl/>
        </w:rPr>
        <w:t>امنیت غذایی و تصویب پیام های سالانه ویژه مردم</w:t>
      </w:r>
      <w:r w:rsidR="00646432" w:rsidRPr="00297BF9">
        <w:rPr>
          <w:rFonts w:cs="B Zar" w:hint="cs"/>
          <w:rtl/>
        </w:rPr>
        <w:t xml:space="preserve"> </w:t>
      </w:r>
    </w:p>
    <w:p w14:paraId="08AC77B4" w14:textId="77777777" w:rsidR="00646432" w:rsidRPr="00297BF9" w:rsidRDefault="000A752B" w:rsidP="00D94457">
      <w:pPr>
        <w:bidi/>
        <w:spacing w:after="0" w:line="240" w:lineRule="auto"/>
        <w:rPr>
          <w:rFonts w:cs="B Zar"/>
          <w:rtl/>
        </w:rPr>
      </w:pPr>
      <w:r w:rsidRPr="00297BF9">
        <w:rPr>
          <w:rFonts w:cs="B Zar" w:hint="cs"/>
          <w:rtl/>
        </w:rPr>
        <w:t xml:space="preserve">تبصره </w:t>
      </w:r>
      <w:r w:rsidR="00805900" w:rsidRPr="00297BF9">
        <w:rPr>
          <w:rFonts w:cs="B Zar" w:hint="cs"/>
          <w:rtl/>
        </w:rPr>
        <w:t>5</w:t>
      </w:r>
      <w:r w:rsidRPr="00297BF9">
        <w:rPr>
          <w:rFonts w:cs="B Zar" w:hint="cs"/>
          <w:rtl/>
        </w:rPr>
        <w:t xml:space="preserve"> ) </w:t>
      </w:r>
      <w:r w:rsidR="00646432" w:rsidRPr="00297BF9">
        <w:rPr>
          <w:rFonts w:cs="B Zar" w:hint="cs"/>
          <w:rtl/>
        </w:rPr>
        <w:t xml:space="preserve">کلیه گزارش ها و درخواست های کارگروه برای پیشبرد برنامه های مندرج در سند جامع </w:t>
      </w:r>
      <w:r w:rsidR="00D94457" w:rsidRPr="00297BF9">
        <w:rPr>
          <w:rFonts w:cs="B Zar" w:hint="cs"/>
          <w:rtl/>
        </w:rPr>
        <w:t xml:space="preserve">تغذیه و امنیت غذایی </w:t>
      </w:r>
      <w:r w:rsidR="00646432" w:rsidRPr="00297BF9">
        <w:rPr>
          <w:rFonts w:cs="B Zar" w:hint="cs"/>
          <w:rtl/>
        </w:rPr>
        <w:t>از طریق دبیرخانه شورای عالی سلامت و امنیت غذایی به شورای عالی ارسال می شود ، مصوب</w:t>
      </w:r>
      <w:r w:rsidR="006D3F09" w:rsidRPr="00297BF9">
        <w:rPr>
          <w:rFonts w:cs="B Zar" w:hint="cs"/>
          <w:rtl/>
        </w:rPr>
        <w:t>ات</w:t>
      </w:r>
      <w:r w:rsidR="00646432" w:rsidRPr="00297BF9">
        <w:rPr>
          <w:rFonts w:cs="B Zar" w:hint="cs"/>
          <w:rtl/>
        </w:rPr>
        <w:t xml:space="preserve"> شورای عالی برای کارگروه لازم الاجرا است .</w:t>
      </w:r>
    </w:p>
    <w:p w14:paraId="5B78D9DA" w14:textId="77777777" w:rsidR="00805900" w:rsidRPr="00805900" w:rsidRDefault="00805900" w:rsidP="009E0096">
      <w:pPr>
        <w:bidi/>
        <w:spacing w:after="0" w:line="240" w:lineRule="auto"/>
        <w:jc w:val="both"/>
        <w:rPr>
          <w:rFonts w:cs="B Zar"/>
          <w:rtl/>
        </w:rPr>
      </w:pPr>
      <w:r w:rsidRPr="00297BF9">
        <w:rPr>
          <w:rFonts w:cs="B Zar" w:hint="cs"/>
          <w:rtl/>
        </w:rPr>
        <w:t>تبصره 6) در سطح استانی کمیته متناظری برای برنامه ریزی عملیاتی و پایش زیر نظر کارگروه تخصصی سلامت و امنیت غذایی استانداری تشکیل می شود و گزارش عملکرد سه ماهه این کمیته هم</w:t>
      </w:r>
      <w:r w:rsidR="000C70F8" w:rsidRPr="00297BF9">
        <w:rPr>
          <w:rFonts w:cs="B Zar" w:hint="cs"/>
          <w:rtl/>
        </w:rPr>
        <w:t>‌</w:t>
      </w:r>
      <w:r w:rsidRPr="00297BF9">
        <w:rPr>
          <w:rFonts w:cs="B Zar" w:hint="cs"/>
          <w:rtl/>
        </w:rPr>
        <w:t>زمان به کارگروه</w:t>
      </w:r>
      <w:r w:rsidRPr="00805900">
        <w:rPr>
          <w:rFonts w:cs="B Zar" w:hint="cs"/>
          <w:rtl/>
        </w:rPr>
        <w:t xml:space="preserve"> تخصصی سلامت و امنیت غذایی استان ، وزارت خانه های عضو کمیته پایش و دبیرخانه شورای عالی سلامت و امنیت غذایی ارسال می شود . </w:t>
      </w:r>
    </w:p>
    <w:p w14:paraId="464A7981" w14:textId="77777777" w:rsidR="000A752B" w:rsidRPr="000A752B" w:rsidRDefault="000A752B" w:rsidP="006D3F09">
      <w:pPr>
        <w:bidi/>
        <w:spacing w:after="0" w:line="240" w:lineRule="auto"/>
        <w:rPr>
          <w:rFonts w:cs="B Zar"/>
          <w:b/>
          <w:bCs/>
          <w:u w:val="single"/>
          <w:rtl/>
        </w:rPr>
      </w:pPr>
      <w:r w:rsidRPr="000A752B">
        <w:rPr>
          <w:rFonts w:cs="B Zar" w:hint="cs"/>
          <w:b/>
          <w:bCs/>
          <w:u w:val="single"/>
          <w:rtl/>
        </w:rPr>
        <w:t xml:space="preserve">ماده 4 : </w:t>
      </w:r>
      <w:r w:rsidR="006D3F09" w:rsidRPr="000A752B">
        <w:rPr>
          <w:rFonts w:cs="B Zar" w:hint="cs"/>
          <w:b/>
          <w:bCs/>
          <w:u w:val="single"/>
          <w:rtl/>
        </w:rPr>
        <w:t xml:space="preserve">منابع </w:t>
      </w:r>
    </w:p>
    <w:p w14:paraId="322426A0" w14:textId="77777777" w:rsidR="000A752B" w:rsidRPr="00805900" w:rsidRDefault="000A752B" w:rsidP="00C71D0B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cs="B Zar"/>
          <w:rtl/>
        </w:rPr>
      </w:pPr>
      <w:r w:rsidRPr="00805900">
        <w:rPr>
          <w:rFonts w:cs="B Zar" w:hint="cs"/>
          <w:rtl/>
        </w:rPr>
        <w:t xml:space="preserve">منابع </w:t>
      </w:r>
      <w:r w:rsidR="006D3F09" w:rsidRPr="00805900">
        <w:rPr>
          <w:rFonts w:cs="B Zar" w:hint="cs"/>
          <w:rtl/>
        </w:rPr>
        <w:t>مالی پروژه ها از ردیف های بودجه مربوط به هر دستگاه تامین خواهد شد</w:t>
      </w:r>
      <w:r w:rsidRPr="00805900">
        <w:rPr>
          <w:rFonts w:cs="B Zar" w:hint="cs"/>
          <w:rtl/>
        </w:rPr>
        <w:t xml:space="preserve"> و در این مورد از راهنمایی و نظارت نماینده مدیرکل بودجه معاونت برنامه ریزی و نظارت راهبردی ریاست جمهوری استفاده می شود </w:t>
      </w:r>
      <w:r w:rsidR="006D3F09" w:rsidRPr="00805900">
        <w:rPr>
          <w:rFonts w:cs="B Zar" w:hint="cs"/>
          <w:rtl/>
        </w:rPr>
        <w:t xml:space="preserve">. </w:t>
      </w:r>
    </w:p>
    <w:p w14:paraId="2FEA9D05" w14:textId="77777777" w:rsidR="006D3F09" w:rsidRPr="00805900" w:rsidRDefault="00805900" w:rsidP="00C71D0B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cs="B Zar"/>
          <w:rtl/>
        </w:rPr>
      </w:pPr>
      <w:r w:rsidRPr="00805900">
        <w:rPr>
          <w:rFonts w:cs="B Zar" w:hint="cs"/>
          <w:rtl/>
        </w:rPr>
        <w:t>هر یک از واحدها کارشناس رابط علاقمند و توانایی</w:t>
      </w:r>
      <w:r w:rsidR="006D3F09" w:rsidRPr="00805900">
        <w:rPr>
          <w:rFonts w:cs="B Zar" w:hint="cs"/>
          <w:rtl/>
        </w:rPr>
        <w:t xml:space="preserve"> را برای کلیه امور برنامه ریزی ، سازمان</w:t>
      </w:r>
      <w:r w:rsidR="000C70F8">
        <w:rPr>
          <w:rFonts w:cs="B Zar" w:hint="cs"/>
          <w:rtl/>
        </w:rPr>
        <w:t>‌</w:t>
      </w:r>
      <w:r w:rsidR="006D3F09" w:rsidRPr="00805900">
        <w:rPr>
          <w:rFonts w:cs="B Zar" w:hint="cs"/>
          <w:rtl/>
        </w:rPr>
        <w:t xml:space="preserve">دهی ، پایش و گزارش دهی به دبیرخانه معرفی می نماید . </w:t>
      </w:r>
    </w:p>
    <w:p w14:paraId="56969AF0" w14:textId="77777777" w:rsidR="00E11D29" w:rsidRPr="00297BF9" w:rsidRDefault="006D3F09" w:rsidP="003E7270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cs="B Zar"/>
        </w:rPr>
      </w:pPr>
      <w:r w:rsidRPr="00805900">
        <w:rPr>
          <w:rFonts w:cs="B Zar" w:hint="cs"/>
          <w:rtl/>
        </w:rPr>
        <w:t xml:space="preserve">در سه سال اول استقرار برنامه </w:t>
      </w:r>
      <w:r w:rsidR="00E11D29">
        <w:rPr>
          <w:rFonts w:cs="B Zar" w:hint="cs"/>
          <w:rtl/>
        </w:rPr>
        <w:t xml:space="preserve">جامع ، </w:t>
      </w:r>
      <w:r w:rsidRPr="00805900">
        <w:rPr>
          <w:rFonts w:cs="B Zar" w:hint="cs"/>
          <w:rtl/>
        </w:rPr>
        <w:t>موسسه ملی تحقیقات سلامت</w:t>
      </w:r>
      <w:r w:rsidR="00805900" w:rsidRPr="00805900">
        <w:rPr>
          <w:rFonts w:cs="B Zar" w:hint="cs"/>
          <w:rtl/>
        </w:rPr>
        <w:t xml:space="preserve"> جمهوری اسلامی ایران</w:t>
      </w:r>
      <w:r w:rsidRPr="00805900">
        <w:rPr>
          <w:rFonts w:cs="B Zar" w:hint="cs"/>
          <w:rtl/>
        </w:rPr>
        <w:t xml:space="preserve"> </w:t>
      </w:r>
      <w:r w:rsidR="00E11D29">
        <w:rPr>
          <w:rFonts w:cs="B Zar" w:hint="cs"/>
          <w:rtl/>
        </w:rPr>
        <w:t>موظف است</w:t>
      </w:r>
      <w:r w:rsidR="00E42651">
        <w:rPr>
          <w:rFonts w:cs="B Zar" w:hint="cs"/>
          <w:rtl/>
        </w:rPr>
        <w:t xml:space="preserve"> با همكاري</w:t>
      </w:r>
      <w:r w:rsidR="009807AF">
        <w:rPr>
          <w:rFonts w:cs="B Zar" w:hint="cs"/>
          <w:rtl/>
        </w:rPr>
        <w:t xml:space="preserve"> دفتر بهبود تغذيه جامعه م</w:t>
      </w:r>
      <w:r w:rsidR="002D3C17">
        <w:rPr>
          <w:rFonts w:cs="B Zar" w:hint="cs"/>
          <w:rtl/>
        </w:rPr>
        <w:t>عاونت بهداشت</w:t>
      </w:r>
      <w:r w:rsidR="003E7270">
        <w:rPr>
          <w:rFonts w:cs="B Zar" w:hint="cs"/>
          <w:rtl/>
        </w:rPr>
        <w:t>،</w:t>
      </w:r>
      <w:r w:rsidR="00E11D29">
        <w:rPr>
          <w:rFonts w:cs="B Zar" w:hint="cs"/>
          <w:rtl/>
        </w:rPr>
        <w:t xml:space="preserve"> </w:t>
      </w:r>
      <w:r w:rsidR="00E42651">
        <w:rPr>
          <w:rFonts w:cs="B Zar" w:hint="cs"/>
          <w:rtl/>
        </w:rPr>
        <w:t xml:space="preserve">انستیتو تحقیقات تغذیه و صنایع غذایی کشور ، دانشكده </w:t>
      </w:r>
      <w:r w:rsidR="003E7270">
        <w:rPr>
          <w:rFonts w:cs="B Zar" w:hint="cs"/>
          <w:rtl/>
        </w:rPr>
        <w:t xml:space="preserve">علوم </w:t>
      </w:r>
      <w:r w:rsidR="00E42651">
        <w:rPr>
          <w:rFonts w:cs="B Zar" w:hint="cs"/>
          <w:rtl/>
        </w:rPr>
        <w:t>تغذيه و رژيم شناسي</w:t>
      </w:r>
      <w:r w:rsidR="000C70F8">
        <w:rPr>
          <w:rFonts w:cs="B Zar" w:hint="cs"/>
          <w:rtl/>
        </w:rPr>
        <w:t xml:space="preserve"> </w:t>
      </w:r>
      <w:r w:rsidR="000C70F8" w:rsidRPr="00297BF9">
        <w:rPr>
          <w:rFonts w:cs="B Zar" w:hint="cs"/>
          <w:rtl/>
        </w:rPr>
        <w:t>دانشگاه علوم پزشكي تهران</w:t>
      </w:r>
      <w:r w:rsidR="00E42651" w:rsidRPr="00297BF9">
        <w:rPr>
          <w:rFonts w:cs="B Zar" w:hint="cs"/>
          <w:rtl/>
        </w:rPr>
        <w:t xml:space="preserve"> و سایر مراکز تحقیقاتی آموزش</w:t>
      </w:r>
      <w:r w:rsidR="000C70F8" w:rsidRPr="00297BF9">
        <w:rPr>
          <w:rFonts w:cs="B Zar" w:hint="cs"/>
          <w:rtl/>
        </w:rPr>
        <w:t>ي</w:t>
      </w:r>
      <w:r w:rsidR="00E42651" w:rsidRPr="00297BF9">
        <w:rPr>
          <w:rFonts w:cs="B Zar" w:hint="cs"/>
          <w:rtl/>
        </w:rPr>
        <w:t xml:space="preserve"> و قطب</w:t>
      </w:r>
      <w:r w:rsidR="003E7270">
        <w:rPr>
          <w:rFonts w:cs="B Zar" w:hint="cs"/>
          <w:rtl/>
        </w:rPr>
        <w:t>‌</w:t>
      </w:r>
      <w:r w:rsidR="00E42651" w:rsidRPr="00297BF9">
        <w:rPr>
          <w:rFonts w:cs="B Zar" w:hint="cs"/>
          <w:rtl/>
        </w:rPr>
        <w:t>هاي مرتبط در وزارت خانه ها و سازم</w:t>
      </w:r>
      <w:r w:rsidR="000C70F8" w:rsidRPr="00297BF9">
        <w:rPr>
          <w:rFonts w:cs="B Zar" w:hint="cs"/>
          <w:rtl/>
        </w:rPr>
        <w:t xml:space="preserve">ان هاي عضو موضوع اين آئين نامه </w:t>
      </w:r>
      <w:r w:rsidR="00E11D29" w:rsidRPr="00297BF9">
        <w:rPr>
          <w:rFonts w:cs="B Zar" w:hint="cs"/>
          <w:rtl/>
        </w:rPr>
        <w:t>ضمن ارایه آموزش ها و مشاوره های لازم برای</w:t>
      </w:r>
      <w:r w:rsidRPr="00297BF9">
        <w:rPr>
          <w:rFonts w:cs="B Zar" w:hint="cs"/>
          <w:rtl/>
        </w:rPr>
        <w:t xml:space="preserve"> استقرار برنامه جامع</w:t>
      </w:r>
      <w:r w:rsidR="00E11D29" w:rsidRPr="00297BF9">
        <w:rPr>
          <w:rFonts w:cs="B Zar" w:hint="cs"/>
          <w:rtl/>
        </w:rPr>
        <w:t xml:space="preserve"> به مجریان </w:t>
      </w:r>
      <w:r w:rsidR="00E6707D" w:rsidRPr="00297BF9">
        <w:rPr>
          <w:rFonts w:cs="B Zar" w:hint="cs"/>
          <w:rtl/>
        </w:rPr>
        <w:t>،</w:t>
      </w:r>
      <w:r w:rsidR="000C70F8" w:rsidRPr="00297BF9">
        <w:rPr>
          <w:rFonts w:cs="B Zar" w:hint="cs"/>
          <w:rtl/>
        </w:rPr>
        <w:t xml:space="preserve"> نظام دیده بانی</w:t>
      </w:r>
      <w:r w:rsidR="00E11D29" w:rsidRPr="00297BF9">
        <w:rPr>
          <w:rFonts w:cs="B Zar" w:hint="cs"/>
          <w:rtl/>
        </w:rPr>
        <w:t xml:space="preserve"> </w:t>
      </w:r>
      <w:r w:rsidR="000C70F8" w:rsidRPr="00297BF9">
        <w:rPr>
          <w:rFonts w:cs="B Zar" w:hint="cs"/>
          <w:rtl/>
        </w:rPr>
        <w:t xml:space="preserve">تغذیه و </w:t>
      </w:r>
      <w:r w:rsidR="00E11D29" w:rsidRPr="00297BF9">
        <w:rPr>
          <w:rFonts w:cs="B Zar" w:hint="cs"/>
          <w:rtl/>
        </w:rPr>
        <w:t>امنیت غذا</w:t>
      </w:r>
      <w:r w:rsidR="000C70F8" w:rsidRPr="00297BF9">
        <w:rPr>
          <w:rFonts w:cs="B Zar" w:hint="cs"/>
          <w:rtl/>
        </w:rPr>
        <w:t>يي</w:t>
      </w:r>
      <w:r w:rsidR="00E11D29" w:rsidRPr="00297BF9">
        <w:rPr>
          <w:rFonts w:cs="B Zar" w:hint="cs"/>
          <w:rtl/>
        </w:rPr>
        <w:t xml:space="preserve"> و اولویت های تحقیقاتی مرتبط را با محوریت دستگاه های مسئول در </w:t>
      </w:r>
      <w:r w:rsidR="000C70F8" w:rsidRPr="00297BF9">
        <w:rPr>
          <w:rFonts w:cs="B Zar" w:hint="cs"/>
          <w:rtl/>
        </w:rPr>
        <w:t>زمينه تغذيه و امنيت غذايي</w:t>
      </w:r>
      <w:r w:rsidR="00E11D29" w:rsidRPr="00297BF9">
        <w:rPr>
          <w:rFonts w:cs="B Zar" w:hint="cs"/>
          <w:rtl/>
        </w:rPr>
        <w:t xml:space="preserve"> طراحی و استقرار دهد .</w:t>
      </w:r>
    </w:p>
    <w:p w14:paraId="6AC2C605" w14:textId="77777777" w:rsidR="003E7270" w:rsidRDefault="003E7270" w:rsidP="00805900">
      <w:pPr>
        <w:pStyle w:val="ListParagraph"/>
        <w:numPr>
          <w:ilvl w:val="0"/>
          <w:numId w:val="35"/>
        </w:numPr>
        <w:bidi/>
        <w:spacing w:after="0" w:line="240" w:lineRule="auto"/>
        <w:jc w:val="both"/>
        <w:rPr>
          <w:rFonts w:cs="B Zar"/>
        </w:rPr>
      </w:pPr>
      <w:r w:rsidRPr="003E7270">
        <w:rPr>
          <w:rFonts w:cs="B Zar" w:hint="cs"/>
          <w:rtl/>
        </w:rPr>
        <w:t>چهار</w:t>
      </w:r>
      <w:r w:rsidR="00B57CC2" w:rsidRPr="003E7270">
        <w:rPr>
          <w:rFonts w:cs="B Zar" w:hint="cs"/>
          <w:rtl/>
        </w:rPr>
        <w:t xml:space="preserve"> </w:t>
      </w:r>
      <w:r w:rsidRPr="003E7270">
        <w:rPr>
          <w:rFonts w:cs="B Zar" w:hint="cs"/>
          <w:rtl/>
        </w:rPr>
        <w:t xml:space="preserve">اداره برنامه ريزي تغذيه جامعه، اداره ارتقاء فرهنگ و سواد تغذيه‌اي، اداره پايش و ارزشيابي و اداره تدوين راهنماها و استانداردها </w:t>
      </w:r>
      <w:r w:rsidR="00B57CC2" w:rsidRPr="003E7270">
        <w:rPr>
          <w:rFonts w:cs="B Zar" w:hint="cs"/>
          <w:rtl/>
        </w:rPr>
        <w:t xml:space="preserve">واحدهاي سازماني هستند كه در دفتر بهبود تغذيه </w:t>
      </w:r>
      <w:r w:rsidRPr="003E7270">
        <w:rPr>
          <w:rFonts w:cs="B Zar" w:hint="cs"/>
          <w:rtl/>
        </w:rPr>
        <w:t xml:space="preserve">جامعه </w:t>
      </w:r>
      <w:r w:rsidR="00B57CC2" w:rsidRPr="003E7270">
        <w:rPr>
          <w:rFonts w:cs="B Zar" w:hint="cs"/>
          <w:rtl/>
        </w:rPr>
        <w:t>ر</w:t>
      </w:r>
      <w:r w:rsidR="008F13FA" w:rsidRPr="003E7270">
        <w:rPr>
          <w:rFonts w:cs="B Zar" w:hint="cs"/>
          <w:rtl/>
        </w:rPr>
        <w:t>ص</w:t>
      </w:r>
      <w:r w:rsidR="00B57CC2" w:rsidRPr="003E7270">
        <w:rPr>
          <w:rFonts w:cs="B Zar" w:hint="cs"/>
          <w:rtl/>
        </w:rPr>
        <w:t>د</w:t>
      </w:r>
      <w:r w:rsidR="00DF1E71" w:rsidRPr="003E7270">
        <w:rPr>
          <w:rFonts w:cs="B Zar" w:hint="cs"/>
          <w:rtl/>
        </w:rPr>
        <w:t xml:space="preserve"> مبتني بر شواهد و روزآمد پيشرفت سند ملي تغذيه و امنيت غذايي </w:t>
      </w:r>
      <w:r w:rsidR="00B57CC2" w:rsidRPr="003E7270">
        <w:rPr>
          <w:rFonts w:cs="B Zar" w:hint="cs"/>
          <w:rtl/>
        </w:rPr>
        <w:t>را بر عهده خ</w:t>
      </w:r>
      <w:r w:rsidR="0010330F" w:rsidRPr="003E7270">
        <w:rPr>
          <w:rFonts w:cs="B Zar" w:hint="cs"/>
          <w:rtl/>
        </w:rPr>
        <w:t>واهند داشت</w:t>
      </w:r>
      <w:r>
        <w:rPr>
          <w:rFonts w:cs="B Zar" w:hint="cs"/>
          <w:rtl/>
        </w:rPr>
        <w:t>.</w:t>
      </w:r>
    </w:p>
    <w:p w14:paraId="4D33B00B" w14:textId="77777777" w:rsidR="00965A58" w:rsidRPr="003E7270" w:rsidRDefault="00805900" w:rsidP="003E7270">
      <w:pPr>
        <w:bidi/>
        <w:spacing w:after="0" w:line="240" w:lineRule="auto"/>
        <w:ind w:left="360"/>
        <w:jc w:val="both"/>
        <w:rPr>
          <w:rFonts w:cs="B Zar"/>
          <w:rtl/>
        </w:rPr>
      </w:pPr>
      <w:r w:rsidRPr="003E7270">
        <w:rPr>
          <w:rFonts w:cs="B Zar" w:hint="cs"/>
          <w:b/>
          <w:bCs/>
          <w:u w:val="single"/>
          <w:rtl/>
        </w:rPr>
        <w:t>ماده 5 : بازبینی</w:t>
      </w:r>
      <w:r w:rsidRPr="003E7270">
        <w:rPr>
          <w:rFonts w:cs="B Zar" w:hint="cs"/>
          <w:sz w:val="24"/>
          <w:szCs w:val="24"/>
          <w:rtl/>
        </w:rPr>
        <w:t xml:space="preserve"> </w:t>
      </w:r>
      <w:r w:rsidRPr="003E7270">
        <w:rPr>
          <w:rFonts w:cs="B Zar" w:hint="cs"/>
          <w:rtl/>
        </w:rPr>
        <w:t>آئین نامه اجرایی در 5 ماده ، سه بند و شش تبصره به تصویب شورای عالی سلامت و امنیت غذایی رسیده است و بازبینی آن به پیشنهاد رئیس کارگروه و تصویب شورای عالی قابل انجام است .</w:t>
      </w:r>
    </w:p>
    <w:p w14:paraId="52F563FF" w14:textId="77777777" w:rsidR="00965A58" w:rsidRPr="00965A58" w:rsidRDefault="00965A58" w:rsidP="00965A58">
      <w:pPr>
        <w:bidi/>
        <w:spacing w:after="0" w:line="240" w:lineRule="auto"/>
        <w:rPr>
          <w:rFonts w:cs="B Zar"/>
          <w:sz w:val="24"/>
          <w:szCs w:val="24"/>
          <w:rtl/>
        </w:rPr>
      </w:pPr>
    </w:p>
    <w:p w14:paraId="2B0A0AD9" w14:textId="77777777" w:rsidR="00580CF4" w:rsidRDefault="00580CF4" w:rsidP="00E11D29">
      <w:pPr>
        <w:pStyle w:val="ListParagraph"/>
        <w:bidi/>
        <w:spacing w:after="0" w:line="240" w:lineRule="auto"/>
        <w:ind w:left="926" w:hanging="926"/>
        <w:rPr>
          <w:rFonts w:cs="B Titr"/>
          <w:sz w:val="24"/>
          <w:szCs w:val="24"/>
          <w:rtl/>
        </w:rPr>
      </w:pPr>
    </w:p>
    <w:p w14:paraId="3B4EFF2C" w14:textId="77777777" w:rsidR="00C90B68" w:rsidRPr="00AD17FB" w:rsidRDefault="00C90B68" w:rsidP="00AD17FB">
      <w:pPr>
        <w:bidi/>
        <w:spacing w:after="0" w:line="240" w:lineRule="auto"/>
        <w:ind w:left="360"/>
        <w:rPr>
          <w:rFonts w:cs="B Titr"/>
          <w:sz w:val="24"/>
          <w:szCs w:val="24"/>
          <w:rtl/>
        </w:rPr>
      </w:pPr>
    </w:p>
    <w:p w14:paraId="60A01ABE" w14:textId="77777777" w:rsidR="004625C8" w:rsidRDefault="00580CF4" w:rsidP="00DC6900">
      <w:pPr>
        <w:pStyle w:val="ListParagraph"/>
        <w:bidi/>
        <w:spacing w:after="0" w:line="240" w:lineRule="auto"/>
        <w:ind w:left="926" w:hanging="926"/>
        <w:rPr>
          <w:rFonts w:cs="B Titr"/>
          <w:b/>
          <w:bCs/>
          <w:rtl/>
        </w:rPr>
      </w:pPr>
      <w:r>
        <w:rPr>
          <w:rFonts w:cs="B Titr" w:hint="cs"/>
          <w:sz w:val="24"/>
          <w:szCs w:val="24"/>
          <w:rtl/>
        </w:rPr>
        <w:lastRenderedPageBreak/>
        <w:t xml:space="preserve"> </w:t>
      </w:r>
      <w:r w:rsidR="006C7A00" w:rsidRPr="00DB100F">
        <w:rPr>
          <w:rFonts w:cs="B Titr" w:hint="cs"/>
          <w:b/>
          <w:bCs/>
          <w:rtl/>
        </w:rPr>
        <w:t xml:space="preserve">پیوست </w:t>
      </w:r>
      <w:r w:rsidR="00630010">
        <w:rPr>
          <w:rFonts w:cs="B Titr" w:hint="cs"/>
          <w:b/>
          <w:bCs/>
          <w:rtl/>
        </w:rPr>
        <w:t>پنجم</w:t>
      </w:r>
      <w:r w:rsidR="004625C8">
        <w:rPr>
          <w:rFonts w:cs="B Titr" w:hint="cs"/>
          <w:b/>
          <w:bCs/>
          <w:rtl/>
        </w:rPr>
        <w:t>:</w:t>
      </w:r>
    </w:p>
    <w:p w14:paraId="792ECA1B" w14:textId="77777777" w:rsidR="006C7A00" w:rsidRPr="00297BF9" w:rsidRDefault="006C7A00" w:rsidP="004625C8">
      <w:pPr>
        <w:pStyle w:val="ListParagraph"/>
        <w:bidi/>
        <w:spacing w:after="0" w:line="240" w:lineRule="auto"/>
        <w:ind w:left="926" w:hanging="926"/>
        <w:rPr>
          <w:rFonts w:cs="B Titr"/>
          <w:sz w:val="24"/>
          <w:szCs w:val="24"/>
          <w:rtl/>
        </w:rPr>
      </w:pPr>
      <w:r w:rsidRPr="00DB100F">
        <w:rPr>
          <w:rFonts w:cs="B Titr" w:hint="cs"/>
          <w:b/>
          <w:bCs/>
          <w:rtl/>
        </w:rPr>
        <w:t xml:space="preserve">آئین نامه اجرایی </w:t>
      </w:r>
      <w:r w:rsidRPr="00297BF9">
        <w:rPr>
          <w:rFonts w:cs="B Titr" w:hint="cs"/>
          <w:b/>
          <w:bCs/>
          <w:rtl/>
        </w:rPr>
        <w:t xml:space="preserve">استقرار برنامه جامع </w:t>
      </w:r>
      <w:r w:rsidR="008C1DF3" w:rsidRPr="00297BF9">
        <w:rPr>
          <w:rFonts w:cs="B Titr" w:hint="cs"/>
          <w:b/>
          <w:bCs/>
          <w:rtl/>
        </w:rPr>
        <w:t xml:space="preserve">تغذیه و امنیت غذايي </w:t>
      </w:r>
      <w:r w:rsidRPr="00297BF9">
        <w:rPr>
          <w:rFonts w:cs="B Titr" w:hint="cs"/>
          <w:b/>
          <w:bCs/>
          <w:rtl/>
        </w:rPr>
        <w:t>کشور</w:t>
      </w:r>
      <w:r w:rsidRPr="00297BF9">
        <w:rPr>
          <w:rFonts w:cs="B Titr" w:hint="cs"/>
          <w:sz w:val="24"/>
          <w:szCs w:val="24"/>
          <w:rtl/>
        </w:rPr>
        <w:t xml:space="preserve"> </w:t>
      </w:r>
    </w:p>
    <w:p w14:paraId="130C5AE8" w14:textId="77777777" w:rsidR="00DB100F" w:rsidRPr="004625C8" w:rsidRDefault="00DB100F" w:rsidP="004625C8">
      <w:pPr>
        <w:bidi/>
        <w:spacing w:after="0" w:line="240" w:lineRule="auto"/>
        <w:jc w:val="center"/>
        <w:rPr>
          <w:rFonts w:cs="B Titr"/>
          <w:rtl/>
          <w:lang w:bidi="fa-IR"/>
        </w:rPr>
      </w:pPr>
      <w:r w:rsidRPr="004625C8">
        <w:rPr>
          <w:rFonts w:cs="B Titr" w:hint="cs"/>
          <w:rtl/>
        </w:rPr>
        <w:t xml:space="preserve">تفاهم نامه همكاري بين بخشي وزارت خانه ها و سازمان های متولی </w:t>
      </w:r>
      <w:r w:rsidR="004625C8" w:rsidRPr="004625C8">
        <w:rPr>
          <w:rFonts w:cs="B Titr" w:hint="cs"/>
          <w:rtl/>
        </w:rPr>
        <w:t>امر</w:t>
      </w:r>
      <w:r w:rsidRPr="004625C8">
        <w:rPr>
          <w:rFonts w:cs="B Titr" w:hint="cs"/>
          <w:rtl/>
        </w:rPr>
        <w:t xml:space="preserve"> تغذيه و امنيت غذا</w:t>
      </w:r>
      <w:r w:rsidR="004625C8" w:rsidRPr="004625C8">
        <w:rPr>
          <w:rFonts w:cs="B Titr" w:hint="cs"/>
          <w:rtl/>
        </w:rPr>
        <w:t>يي</w:t>
      </w:r>
    </w:p>
    <w:p w14:paraId="5C083BBD" w14:textId="77777777" w:rsidR="008F4BF5" w:rsidRPr="00DC6900" w:rsidRDefault="008F4BF5" w:rsidP="008F4BF5">
      <w:pPr>
        <w:bidi/>
        <w:spacing w:after="0" w:line="240" w:lineRule="auto"/>
        <w:jc w:val="center"/>
        <w:rPr>
          <w:rFonts w:cs="B Nazanin"/>
          <w:b/>
          <w:bCs/>
          <w:sz w:val="18"/>
          <w:szCs w:val="18"/>
          <w:rtl/>
        </w:rPr>
      </w:pPr>
      <w:r w:rsidRPr="00DC6900">
        <w:rPr>
          <w:rFonts w:cs="B Nazanin" w:hint="cs"/>
          <w:b/>
          <w:bCs/>
          <w:sz w:val="18"/>
          <w:szCs w:val="18"/>
          <w:rtl/>
        </w:rPr>
        <w:t>شوراي عالي سلامت و امنيت غذايي</w:t>
      </w:r>
    </w:p>
    <w:p w14:paraId="42E8AA1C" w14:textId="77777777" w:rsidR="008F4BF5" w:rsidRPr="00DC6900" w:rsidRDefault="008F4BF5" w:rsidP="008F4BF5">
      <w:pPr>
        <w:bidi/>
        <w:spacing w:after="0" w:line="240" w:lineRule="auto"/>
        <w:jc w:val="center"/>
        <w:rPr>
          <w:rFonts w:cs="B Nazanin"/>
          <w:b/>
          <w:bCs/>
          <w:sz w:val="18"/>
          <w:szCs w:val="18"/>
          <w:rtl/>
          <w:lang w:bidi="fa-IR"/>
        </w:rPr>
      </w:pPr>
      <w:r w:rsidRPr="00DC6900">
        <w:rPr>
          <w:rFonts w:cs="B Nazanin" w:hint="cs"/>
          <w:b/>
          <w:bCs/>
          <w:sz w:val="18"/>
          <w:szCs w:val="18"/>
          <w:rtl/>
        </w:rPr>
        <w:t>تفاهم نامه همكاري بين بخشي وزارت خانه ها و سازمان های متولی و مسئول در تغذيه و امنيت غذا</w:t>
      </w:r>
      <w:r w:rsidR="00DA2B70">
        <w:rPr>
          <w:rFonts w:cs="B Nazanin" w:hint="cs"/>
          <w:b/>
          <w:bCs/>
          <w:sz w:val="18"/>
          <w:szCs w:val="18"/>
          <w:rtl/>
        </w:rPr>
        <w:t>يي</w:t>
      </w:r>
    </w:p>
    <w:p w14:paraId="72D2D5F3" w14:textId="77777777" w:rsidR="008F4BF5" w:rsidRPr="00DC6900" w:rsidRDefault="008F4BF5" w:rsidP="00702A54">
      <w:pPr>
        <w:bidi/>
        <w:spacing w:after="0" w:line="240" w:lineRule="auto"/>
        <w:jc w:val="both"/>
        <w:rPr>
          <w:rFonts w:cs="B Zar"/>
          <w:b/>
          <w:bCs/>
          <w:sz w:val="18"/>
          <w:szCs w:val="18"/>
          <w:rtl/>
        </w:rPr>
      </w:pPr>
      <w:r w:rsidRPr="00DC6900">
        <w:rPr>
          <w:rFonts w:cs="B Zar" w:hint="cs"/>
          <w:sz w:val="18"/>
          <w:szCs w:val="18"/>
          <w:rtl/>
        </w:rPr>
        <w:t xml:space="preserve">محوریت سلامت در پیشرفت و عدالت پایدار، پارادیم مسلط دنیای امروز است؛ شواهد معتبر علمی مشخص کرده اند، شرایطی که مردم در آن به دنیا می آیند، رشد ، زندگی و کار می کنند بر وضعیت سلامت تاثیرات چشم گیری دارد و نابرابری در این شرایط علل ریشه ای بی عدالتی در وضعیت سلامت می باشد؛ بنابراین رفع بی عدالتی در سلامت نیاز به سیاست ها و برنامه هایی بین بخشی برای رفع علت های ریشه ای ناخوشی ها یعنی عواملی خارج از وجود انسان و دست ساخت بشر دارد. لذا </w:t>
      </w:r>
      <w:r w:rsidR="00702A54" w:rsidRPr="00DC6900">
        <w:rPr>
          <w:rFonts w:cs="B Zar" w:hint="cs"/>
          <w:sz w:val="18"/>
          <w:szCs w:val="18"/>
          <w:rtl/>
        </w:rPr>
        <w:t>با توجه</w:t>
      </w:r>
      <w:r w:rsidRPr="00DC6900">
        <w:rPr>
          <w:rFonts w:cs="B Zar" w:hint="cs"/>
          <w:sz w:val="18"/>
          <w:szCs w:val="18"/>
          <w:rtl/>
        </w:rPr>
        <w:t xml:space="preserve"> به بند 19 سیاست های کلی برنامه پنجم توسعه اقتصادی، اجتماعی و فرهنگی کشور مبنی بر «تاکید بر رویکرد انسان سالم و سلامت همه جانبه باتوجه به </w:t>
      </w:r>
      <w:r w:rsidRPr="00DC6900">
        <w:rPr>
          <w:rFonts w:cs="B Zar"/>
          <w:sz w:val="18"/>
          <w:szCs w:val="18"/>
          <w:rtl/>
        </w:rPr>
        <w:t>يكپارچگى در سياستگذارى، برنامه ريزى، ارزشيابى، نظارت و تخصيص منابع عمومى</w:t>
      </w:r>
      <w:r w:rsidRPr="00DC6900">
        <w:rPr>
          <w:rFonts w:cs="B Zar" w:hint="cs"/>
          <w:sz w:val="18"/>
          <w:szCs w:val="18"/>
          <w:rtl/>
        </w:rPr>
        <w:t xml:space="preserve">» ، بند ب ماده 36 قانون برنامه پنجم توسعه که "سياستگذاري، برنامه‌ريزي و نظارت بخش سلامت را در وزارت بهداشت،‌ درمان و آموزش پزشكي متمركز مي کند"، بند د ماده 34 قانون برنامه پنجم توسعه كه وزارت بهداشت درمان و آموزش پزشكي </w:t>
      </w:r>
      <w:r w:rsidR="00702A54" w:rsidRPr="00DC6900">
        <w:rPr>
          <w:rFonts w:cs="B Zar" w:hint="cs"/>
          <w:sz w:val="18"/>
          <w:szCs w:val="18"/>
          <w:rtl/>
        </w:rPr>
        <w:t xml:space="preserve">را </w:t>
      </w:r>
      <w:r w:rsidRPr="00DC6900">
        <w:rPr>
          <w:rFonts w:cs="B Zar" w:hint="cs"/>
          <w:sz w:val="18"/>
          <w:szCs w:val="18"/>
          <w:rtl/>
        </w:rPr>
        <w:t xml:space="preserve">مكلف به تدوين سبد غذايي مطلوب براي گروه هاي مختلف </w:t>
      </w:r>
      <w:r w:rsidR="00702A54" w:rsidRPr="00DC6900">
        <w:rPr>
          <w:rFonts w:cs="B Zar" w:hint="cs"/>
          <w:sz w:val="18"/>
          <w:szCs w:val="18"/>
          <w:rtl/>
        </w:rPr>
        <w:t>مي‌كند</w:t>
      </w:r>
      <w:r w:rsidRPr="00DC6900">
        <w:rPr>
          <w:rFonts w:cs="B Zar" w:hint="cs"/>
          <w:sz w:val="18"/>
          <w:szCs w:val="18"/>
          <w:rtl/>
        </w:rPr>
        <w:t xml:space="preserve"> ، بند ح ماده 38 قانون برنامه پنجم که به طور شفاف وزارت بهداشت، درمان و آموزش پزشکی را </w:t>
      </w:r>
      <w:r w:rsidRPr="00DC6900">
        <w:rPr>
          <w:rFonts w:cs="B Zar" w:hint="cs"/>
          <w:b/>
          <w:bCs/>
          <w:sz w:val="18"/>
          <w:szCs w:val="18"/>
          <w:rtl/>
        </w:rPr>
        <w:t xml:space="preserve">"سياستگذار و ناظر عالی سلامت در كشور" </w:t>
      </w:r>
      <w:r w:rsidRPr="00DC6900">
        <w:rPr>
          <w:rFonts w:cs="B Zar" w:hint="cs"/>
          <w:sz w:val="18"/>
          <w:szCs w:val="18"/>
          <w:rtl/>
        </w:rPr>
        <w:t>و همچنین فرمایش موکد مقام معظم رهبری در اول فروردین ماه 1389 که «مسئله‌ى سلامت، هم در برنامه‌ پنجم</w:t>
      </w:r>
      <w:r w:rsidRPr="00DC6900">
        <w:rPr>
          <w:rFonts w:cs="B Zar"/>
          <w:sz w:val="18"/>
          <w:szCs w:val="18"/>
          <w:rtl/>
        </w:rPr>
        <w:t xml:space="preserve"> </w:t>
      </w:r>
      <w:r w:rsidRPr="00DC6900">
        <w:rPr>
          <w:rFonts w:cs="B Zar" w:hint="cs"/>
          <w:sz w:val="18"/>
          <w:szCs w:val="18"/>
          <w:rtl/>
        </w:rPr>
        <w:t xml:space="preserve">بايد مورد توجه ويژه قرار بگيرد، هم در برنامه‌ريزى‌هاى گوناگون اجرائى در دستگاه‌هاى مختلف"، </w:t>
      </w:r>
      <w:r w:rsidRPr="00DC6900">
        <w:rPr>
          <w:rFonts w:ascii="Tw Cen MT" w:eastAsia="Tw Cen MT" w:hAnsi="Tw Cen MT" w:cs="B Zar" w:hint="cs"/>
          <w:sz w:val="18"/>
          <w:szCs w:val="18"/>
          <w:rtl/>
        </w:rPr>
        <w:t>تبصره دوم ماده 149 قانون برنامه پنجم توسعه ، سياست شماره 9 نقشه تحول نظام سلامت  مبني بر تامين حق مردم در بهره مندي عادلانه از سبد غذايي و آشاميدني مطلوب و مكفي و همچنين اولويت هاي علم و فناوري كشور در نقشه جامع علمي كشور در توسعه آموزش ها و پژوهش های حوزه تغذیه و پيشگیری، به منظور بهره مندی از موادغذایی سالم و حفظ سلامت جامعه تدوين شده است</w:t>
      </w:r>
      <w:r w:rsidR="00702A54" w:rsidRPr="00DC6900">
        <w:rPr>
          <w:rFonts w:ascii="Tw Cen MT" w:eastAsia="Tw Cen MT" w:hAnsi="Tw Cen MT" w:cs="B Zar" w:hint="cs"/>
          <w:sz w:val="18"/>
          <w:szCs w:val="18"/>
          <w:rtl/>
        </w:rPr>
        <w:t xml:space="preserve">، </w:t>
      </w:r>
      <w:r w:rsidRPr="00DC6900">
        <w:rPr>
          <w:rFonts w:cs="B Zar" w:hint="cs"/>
          <w:b/>
          <w:bCs/>
          <w:sz w:val="18"/>
          <w:szCs w:val="18"/>
          <w:rtl/>
        </w:rPr>
        <w:t xml:space="preserve">این تفاهم نامه فی مابین وزارت بهداشت ،درمان و آموزش پزشکی [از این به بعد وزارت بهداشت] و دستگاه های اجرایی مسئول در </w:t>
      </w:r>
      <w:r w:rsidR="00702A54" w:rsidRPr="00DC6900">
        <w:rPr>
          <w:rFonts w:cs="B Zar" w:hint="cs"/>
          <w:b/>
          <w:bCs/>
          <w:sz w:val="18"/>
          <w:szCs w:val="18"/>
          <w:rtl/>
        </w:rPr>
        <w:t>امر تغذيه و امنيت غذايي</w:t>
      </w:r>
      <w:r w:rsidRPr="00DC6900">
        <w:rPr>
          <w:rFonts w:cs="B Zar" w:hint="cs"/>
          <w:b/>
          <w:bCs/>
          <w:sz w:val="18"/>
          <w:szCs w:val="18"/>
          <w:rtl/>
        </w:rPr>
        <w:t xml:space="preserve"> برای استقرار برنامه جامع سلامت</w:t>
      </w:r>
      <w:r w:rsidR="00702A54" w:rsidRPr="00DC6900">
        <w:rPr>
          <w:rFonts w:cs="B Zar" w:hint="cs"/>
          <w:b/>
          <w:bCs/>
          <w:sz w:val="18"/>
          <w:szCs w:val="18"/>
          <w:rtl/>
        </w:rPr>
        <w:t xml:space="preserve"> تغذیه</w:t>
      </w:r>
      <w:r w:rsidRPr="00DC6900">
        <w:rPr>
          <w:rFonts w:cs="B Zar" w:hint="cs"/>
          <w:b/>
          <w:bCs/>
          <w:sz w:val="18"/>
          <w:szCs w:val="18"/>
          <w:rtl/>
        </w:rPr>
        <w:t xml:space="preserve"> </w:t>
      </w:r>
      <w:r w:rsidR="00702A54" w:rsidRPr="00DC6900">
        <w:rPr>
          <w:rFonts w:cs="B Zar" w:hint="cs"/>
          <w:b/>
          <w:bCs/>
          <w:sz w:val="18"/>
          <w:szCs w:val="18"/>
          <w:rtl/>
        </w:rPr>
        <w:t xml:space="preserve">و امنیت غذايي </w:t>
      </w:r>
      <w:r w:rsidRPr="00DC6900">
        <w:rPr>
          <w:rFonts w:cs="B Zar" w:hint="cs"/>
          <w:b/>
          <w:bCs/>
          <w:sz w:val="18"/>
          <w:szCs w:val="18"/>
          <w:rtl/>
        </w:rPr>
        <w:t xml:space="preserve">کشور که در ذیل توافق شده است، مبادله می گردد.  </w:t>
      </w:r>
    </w:p>
    <w:p w14:paraId="1D66CD0E" w14:textId="77777777" w:rsidR="008F4BF5" w:rsidRPr="00DC6900" w:rsidRDefault="008F4BF5" w:rsidP="008F4BF5">
      <w:pPr>
        <w:bidi/>
        <w:spacing w:after="0" w:line="240" w:lineRule="auto"/>
        <w:jc w:val="both"/>
        <w:rPr>
          <w:rFonts w:cs="B Titr"/>
          <w:b/>
          <w:bCs/>
          <w:sz w:val="18"/>
          <w:szCs w:val="18"/>
          <w:rtl/>
        </w:rPr>
      </w:pPr>
      <w:r w:rsidRPr="00DC6900">
        <w:rPr>
          <w:rFonts w:cs="B Titr" w:hint="cs"/>
          <w:b/>
          <w:bCs/>
          <w:sz w:val="18"/>
          <w:szCs w:val="18"/>
          <w:rtl/>
        </w:rPr>
        <w:t xml:space="preserve">ماده يك ) هدف تفاهم نامه </w:t>
      </w:r>
    </w:p>
    <w:p w14:paraId="0BD55CA5" w14:textId="77777777" w:rsidR="008F4BF5" w:rsidRPr="0059329A" w:rsidRDefault="008F4BF5" w:rsidP="00BB71AC">
      <w:pPr>
        <w:bidi/>
        <w:spacing w:after="0" w:line="240" w:lineRule="auto"/>
        <w:jc w:val="both"/>
        <w:rPr>
          <w:rFonts w:cs="B Titr"/>
          <w:sz w:val="18"/>
          <w:szCs w:val="18"/>
        </w:rPr>
      </w:pPr>
      <w:r w:rsidRPr="00DC6900">
        <w:rPr>
          <w:rFonts w:cs="B Zar" w:hint="cs"/>
          <w:color w:val="000000"/>
          <w:sz w:val="18"/>
          <w:szCs w:val="18"/>
          <w:rtl/>
        </w:rPr>
        <w:t xml:space="preserve">طرفين تفاهم نامه تا پایان سال 1399 توانسته اند با نهادینه سازی همکاری های بین بخشی و مشارکت مردم ، ضمن بهبود دسترسی </w:t>
      </w:r>
      <w:r w:rsidR="00702A54" w:rsidRPr="00DC6900">
        <w:rPr>
          <w:rFonts w:cs="B Zar" w:hint="cs"/>
          <w:color w:val="000000"/>
          <w:sz w:val="18"/>
          <w:szCs w:val="18"/>
          <w:rtl/>
        </w:rPr>
        <w:t>فیزیکی و اقتصادی عادلانه به غذا</w:t>
      </w:r>
      <w:r w:rsidRPr="00DC6900">
        <w:rPr>
          <w:rFonts w:cs="B Zar" w:hint="cs"/>
          <w:color w:val="000000"/>
          <w:sz w:val="18"/>
          <w:szCs w:val="18"/>
          <w:rtl/>
        </w:rPr>
        <w:t xml:space="preserve">، نشانگرهای کم خوری، پرخوری، بدخوری و پیامدهای آن را (در </w:t>
      </w:r>
      <w:r w:rsidRPr="0059329A">
        <w:rPr>
          <w:rFonts w:cs="B Zar" w:hint="cs"/>
          <w:sz w:val="18"/>
          <w:szCs w:val="18"/>
          <w:rtl/>
        </w:rPr>
        <w:t xml:space="preserve">حد پیش بینی برنامه </w:t>
      </w:r>
      <w:r w:rsidR="00702A54" w:rsidRPr="0059329A">
        <w:rPr>
          <w:rFonts w:cs="B Zar" w:hint="cs"/>
          <w:sz w:val="18"/>
          <w:szCs w:val="18"/>
          <w:rtl/>
        </w:rPr>
        <w:t xml:space="preserve">تغذیه و </w:t>
      </w:r>
      <w:r w:rsidRPr="0059329A">
        <w:rPr>
          <w:rFonts w:cs="B Zar" w:hint="cs"/>
          <w:sz w:val="18"/>
          <w:szCs w:val="18"/>
          <w:rtl/>
        </w:rPr>
        <w:t>امنیت غذا</w:t>
      </w:r>
      <w:r w:rsidR="00702A54" w:rsidRPr="0059329A">
        <w:rPr>
          <w:rFonts w:cs="B Zar" w:hint="cs"/>
          <w:sz w:val="18"/>
          <w:szCs w:val="18"/>
          <w:rtl/>
        </w:rPr>
        <w:t>يي</w:t>
      </w:r>
      <w:r w:rsidRPr="0059329A">
        <w:rPr>
          <w:rFonts w:cs="B Zar" w:hint="cs"/>
          <w:sz w:val="18"/>
          <w:szCs w:val="18"/>
          <w:rtl/>
        </w:rPr>
        <w:t>) بهبود</w:t>
      </w:r>
      <w:r w:rsidRPr="00DC6900">
        <w:rPr>
          <w:rFonts w:cs="B Zar" w:hint="cs"/>
          <w:color w:val="000000"/>
          <w:sz w:val="18"/>
          <w:szCs w:val="18"/>
          <w:rtl/>
        </w:rPr>
        <w:t xml:space="preserve"> دهند و ضمن قرار دادن همه استان های کشور در </w:t>
      </w:r>
      <w:r w:rsidR="00702A54" w:rsidRPr="00DC6900">
        <w:rPr>
          <w:rFonts w:cs="B Zar" w:hint="cs"/>
          <w:color w:val="000000"/>
          <w:sz w:val="18"/>
          <w:szCs w:val="18"/>
          <w:u w:val="single"/>
          <w:rtl/>
        </w:rPr>
        <w:t>وضعیت مطلوب</w:t>
      </w:r>
      <w:r w:rsidRPr="00DC6900">
        <w:rPr>
          <w:rFonts w:cs="B Zar" w:hint="cs"/>
          <w:color w:val="000000"/>
          <w:sz w:val="18"/>
          <w:szCs w:val="18"/>
          <w:u w:val="single"/>
          <w:rtl/>
        </w:rPr>
        <w:t xml:space="preserve"> تغذيه و امنيت غذا</w:t>
      </w:r>
      <w:r w:rsidR="0059329A">
        <w:rPr>
          <w:rFonts w:cs="B Zar" w:hint="cs"/>
          <w:color w:val="000000"/>
          <w:sz w:val="18"/>
          <w:szCs w:val="18"/>
          <w:u w:val="single"/>
          <w:rtl/>
        </w:rPr>
        <w:t>يي</w:t>
      </w:r>
      <w:r w:rsidRPr="00DC6900">
        <w:rPr>
          <w:rFonts w:cs="B Zar" w:hint="cs"/>
          <w:color w:val="000000"/>
          <w:sz w:val="18"/>
          <w:szCs w:val="18"/>
          <w:u w:val="single"/>
          <w:rtl/>
        </w:rPr>
        <w:t xml:space="preserve"> </w:t>
      </w:r>
      <w:r w:rsidRPr="0059329A">
        <w:rPr>
          <w:rFonts w:cs="B Zar" w:hint="cs"/>
          <w:sz w:val="18"/>
          <w:szCs w:val="18"/>
          <w:rtl/>
        </w:rPr>
        <w:t>، رتبه کشور در منطقه را نیز ارتقاء دهند .</w:t>
      </w:r>
    </w:p>
    <w:p w14:paraId="134FCF28" w14:textId="77777777" w:rsidR="008F4BF5" w:rsidRPr="00DC6900" w:rsidRDefault="008F4BF5" w:rsidP="008F4BF5">
      <w:pPr>
        <w:bidi/>
        <w:spacing w:after="0" w:line="240" w:lineRule="auto"/>
        <w:jc w:val="both"/>
        <w:rPr>
          <w:rFonts w:cs="B Titr"/>
          <w:b/>
          <w:bCs/>
          <w:sz w:val="18"/>
          <w:szCs w:val="18"/>
          <w:rtl/>
        </w:rPr>
      </w:pPr>
      <w:r w:rsidRPr="00DC6900">
        <w:rPr>
          <w:rFonts w:cs="B Titr" w:hint="cs"/>
          <w:b/>
          <w:bCs/>
          <w:sz w:val="18"/>
          <w:szCs w:val="18"/>
          <w:rtl/>
        </w:rPr>
        <w:t xml:space="preserve">ماده دو) تعهدات طرفین  </w:t>
      </w:r>
    </w:p>
    <w:p w14:paraId="77CAE142" w14:textId="77777777" w:rsidR="008F4BF5" w:rsidRPr="00DC6900" w:rsidRDefault="008F4BF5" w:rsidP="008F4BF5">
      <w:pPr>
        <w:bidi/>
        <w:spacing w:after="0" w:line="240" w:lineRule="auto"/>
        <w:jc w:val="both"/>
        <w:rPr>
          <w:rFonts w:cs="B Zar"/>
          <w:color w:val="000000" w:themeColor="text1"/>
          <w:sz w:val="18"/>
          <w:szCs w:val="18"/>
          <w:rtl/>
          <w:lang w:bidi="fa-IR"/>
        </w:rPr>
      </w:pPr>
      <w:r w:rsidRPr="00DC6900">
        <w:rPr>
          <w:rFonts w:cs="B Zar" w:hint="cs"/>
          <w:b/>
          <w:bCs/>
          <w:sz w:val="18"/>
          <w:szCs w:val="18"/>
          <w:rtl/>
        </w:rPr>
        <w:t xml:space="preserve">1-وزارت بهداشت ، درمان و آموزش پزشكي (معاونت های بهداشت  و درمان ) : </w:t>
      </w:r>
      <w:r w:rsidRPr="00DC6900">
        <w:rPr>
          <w:rFonts w:cs="B Zar" w:hint="cs"/>
          <w:color w:val="000000" w:themeColor="text1"/>
          <w:sz w:val="18"/>
          <w:szCs w:val="18"/>
          <w:rtl/>
          <w:lang w:bidi="fa-IR"/>
        </w:rPr>
        <w:t xml:space="preserve">طراحی ، استقرار و ارزشیابی برنامه های « غذای سالم و ایمن در سطح عرضه ، </w:t>
      </w:r>
      <w:r w:rsidRPr="00DC6900">
        <w:rPr>
          <w:rFonts w:cs="B Zar" w:hint="cs"/>
          <w:sz w:val="18"/>
          <w:szCs w:val="18"/>
          <w:rtl/>
        </w:rPr>
        <w:t>سلامت تغذیه ای آغاز زندگی ،</w:t>
      </w:r>
      <w:r w:rsidRPr="00DC6900">
        <w:rPr>
          <w:rFonts w:cs="B Zar" w:hint="cs"/>
          <w:sz w:val="18"/>
          <w:szCs w:val="18"/>
          <w:rtl/>
          <w:lang w:bidi="fa-IR"/>
        </w:rPr>
        <w:t xml:space="preserve"> سیاست ها و </w:t>
      </w:r>
      <w:r w:rsidRPr="00DC6900">
        <w:rPr>
          <w:rFonts w:cs="B Zar" w:hint="cs"/>
          <w:color w:val="000000" w:themeColor="text1"/>
          <w:sz w:val="18"/>
          <w:szCs w:val="18"/>
          <w:rtl/>
        </w:rPr>
        <w:t>راهنماهای غذا و تغذیه</w:t>
      </w:r>
      <w:r w:rsidRPr="00DC6900">
        <w:rPr>
          <w:rFonts w:cs="B Zar" w:hint="cs"/>
          <w:sz w:val="18"/>
          <w:szCs w:val="18"/>
          <w:rtl/>
        </w:rPr>
        <w:t xml:space="preserve"> ، ارتقای سواد و  فرهنگ تغذيه اي و تشویق مصرف کنندگان و فراهم آورندگان غذا</w:t>
      </w:r>
      <w:r w:rsidRPr="00DC6900">
        <w:rPr>
          <w:rFonts w:cs="B Zar" w:hint="cs"/>
          <w:color w:val="000000" w:themeColor="text1"/>
          <w:sz w:val="18"/>
          <w:szCs w:val="18"/>
          <w:rtl/>
          <w:lang w:bidi="fa-IR"/>
        </w:rPr>
        <w:t xml:space="preserve"> ، تضمین هم افزایی درون و برون بخشی تغذیه سالم و مناسب  از جمله اطمینان از</w:t>
      </w:r>
      <w:r w:rsidR="0059329A">
        <w:rPr>
          <w:rFonts w:cs="B Zar" w:hint="cs"/>
          <w:color w:val="000000" w:themeColor="text1"/>
          <w:sz w:val="18"/>
          <w:szCs w:val="18"/>
          <w:rtl/>
          <w:lang w:bidi="fa-IR"/>
        </w:rPr>
        <w:t xml:space="preserve"> اجراي </w:t>
      </w:r>
      <w:r w:rsidRPr="00DC6900">
        <w:rPr>
          <w:rFonts w:cs="B Zar" w:hint="cs"/>
          <w:color w:val="000000" w:themeColor="text1"/>
          <w:sz w:val="18"/>
          <w:szCs w:val="18"/>
          <w:rtl/>
          <w:lang w:bidi="fa-IR"/>
        </w:rPr>
        <w:t xml:space="preserve"> برنامه هاي حمايت تغذيه اي از گروه هاي فقير و آسيب پذير ، </w:t>
      </w:r>
      <w:r w:rsidRPr="00DC6900">
        <w:rPr>
          <w:rFonts w:cs="B Zar" w:hint="cs"/>
          <w:color w:val="000000" w:themeColor="text1"/>
          <w:sz w:val="18"/>
          <w:szCs w:val="18"/>
          <w:rtl/>
        </w:rPr>
        <w:t xml:space="preserve">مراقبت تغذیه ای گروه های سنی </w:t>
      </w:r>
      <w:r w:rsidR="0059329A">
        <w:rPr>
          <w:rFonts w:cs="B Zar" w:hint="cs"/>
          <w:color w:val="000000" w:themeColor="text1"/>
          <w:sz w:val="18"/>
          <w:szCs w:val="18"/>
          <w:rtl/>
        </w:rPr>
        <w:t xml:space="preserve">و جنسي </w:t>
      </w:r>
      <w:r w:rsidRPr="00DC6900">
        <w:rPr>
          <w:rFonts w:cs="B Zar" w:hint="cs"/>
          <w:color w:val="000000" w:themeColor="text1"/>
          <w:sz w:val="18"/>
          <w:szCs w:val="18"/>
          <w:rtl/>
        </w:rPr>
        <w:t>در برنامه پزشک خانواده و نظام ارجاع ، بهبود كيفيت خدمات تغذيه و ايمني غذا در بيمارستان ها</w:t>
      </w:r>
      <w:r w:rsidRPr="00DC6900">
        <w:rPr>
          <w:rFonts w:cs="B Zar" w:hint="cs"/>
          <w:sz w:val="18"/>
          <w:szCs w:val="18"/>
          <w:rtl/>
          <w:lang w:bidi="fa-IR"/>
        </w:rPr>
        <w:t xml:space="preserve"> و مدیریت تغذیه در بحران » </w:t>
      </w:r>
    </w:p>
    <w:p w14:paraId="3D3095DD" w14:textId="77777777" w:rsidR="008F4BF5" w:rsidRPr="00DC6900" w:rsidRDefault="008F4BF5" w:rsidP="008F4BF5">
      <w:pPr>
        <w:bidi/>
        <w:spacing w:after="0" w:line="240" w:lineRule="auto"/>
        <w:jc w:val="both"/>
        <w:rPr>
          <w:rFonts w:cs="B Zar"/>
          <w:sz w:val="18"/>
          <w:szCs w:val="18"/>
          <w:rtl/>
        </w:rPr>
      </w:pPr>
      <w:r w:rsidRPr="00DC6900">
        <w:rPr>
          <w:rFonts w:cs="B Zar" w:hint="cs"/>
          <w:b/>
          <w:bCs/>
          <w:sz w:val="18"/>
          <w:szCs w:val="18"/>
          <w:rtl/>
        </w:rPr>
        <w:t xml:space="preserve">2- سازمان غذا و دارو وزارت بهداشت درمان و آموزش پزشکی : </w:t>
      </w:r>
      <w:r w:rsidRPr="00DC6900">
        <w:rPr>
          <w:rFonts w:cs="B Zar" w:hint="cs"/>
          <w:sz w:val="18"/>
          <w:szCs w:val="18"/>
          <w:rtl/>
        </w:rPr>
        <w:t>ط</w:t>
      </w:r>
      <w:r w:rsidRPr="00DC6900">
        <w:rPr>
          <w:rFonts w:cs="B Zar" w:hint="cs"/>
          <w:color w:val="000000" w:themeColor="text1"/>
          <w:sz w:val="18"/>
          <w:szCs w:val="18"/>
          <w:rtl/>
          <w:lang w:bidi="fa-IR"/>
        </w:rPr>
        <w:t xml:space="preserve">راحی ، استقرار و ارزشیابی برنامه های  « </w:t>
      </w:r>
      <w:r w:rsidRPr="00DC6900">
        <w:rPr>
          <w:rFonts w:ascii="Arial" w:hAnsi="Arial" w:cs="B Zar" w:hint="cs"/>
          <w:sz w:val="18"/>
          <w:szCs w:val="18"/>
          <w:rtl/>
        </w:rPr>
        <w:t xml:space="preserve">کمک به استاندارد سازی زنجیره غذا ، استقرار و توسعه </w:t>
      </w:r>
      <w:r w:rsidRPr="00DC6900">
        <w:rPr>
          <w:rFonts w:cs="B Zar" w:hint="cs"/>
          <w:sz w:val="18"/>
          <w:szCs w:val="18"/>
          <w:rtl/>
        </w:rPr>
        <w:t xml:space="preserve">شبكه ملي پايش غذا ، برچسب گذاری محصولات غذایی ، ارتقای سطح ایمنی و كاهش عوامل خطرزاي شاخص در محصولات غذایی و کشاورزی اولویت دار و  درجه بندي دوره ای مراکز توليدی خوراکی و آشاميدني </w:t>
      </w:r>
    </w:p>
    <w:p w14:paraId="0BF226EA" w14:textId="77777777" w:rsidR="008F4BF5" w:rsidRPr="00DC6900" w:rsidRDefault="008F4BF5" w:rsidP="00BB71AC">
      <w:pPr>
        <w:bidi/>
        <w:spacing w:after="0" w:line="240" w:lineRule="auto"/>
        <w:rPr>
          <w:rFonts w:cs="B Zar"/>
          <w:sz w:val="18"/>
          <w:szCs w:val="18"/>
          <w:rtl/>
          <w:lang w:bidi="fa-IR"/>
        </w:rPr>
      </w:pPr>
      <w:r w:rsidRPr="00DC6900">
        <w:rPr>
          <w:rFonts w:cs="B Zar" w:hint="cs"/>
          <w:b/>
          <w:bCs/>
          <w:sz w:val="18"/>
          <w:szCs w:val="18"/>
          <w:rtl/>
        </w:rPr>
        <w:t xml:space="preserve">3- وزارت جهاد كشاورزي : </w:t>
      </w:r>
      <w:r w:rsidRPr="00DC6900">
        <w:rPr>
          <w:rFonts w:cs="B Zar" w:hint="cs"/>
          <w:sz w:val="18"/>
          <w:szCs w:val="18"/>
          <w:rtl/>
          <w:lang w:bidi="fa-IR"/>
        </w:rPr>
        <w:t xml:space="preserve">طراحی ، </w:t>
      </w:r>
      <w:r w:rsidR="00BB71AC" w:rsidRPr="00DC6900">
        <w:rPr>
          <w:rFonts w:cs="B Zar" w:hint="cs"/>
          <w:sz w:val="18"/>
          <w:szCs w:val="18"/>
          <w:rtl/>
          <w:lang w:bidi="fa-IR"/>
        </w:rPr>
        <w:t>استقرار و ارزشیابی برنامه های «</w:t>
      </w:r>
      <w:r w:rsidRPr="00DC6900">
        <w:rPr>
          <w:rFonts w:cs="B Zar" w:hint="cs"/>
          <w:sz w:val="18"/>
          <w:szCs w:val="18"/>
          <w:rtl/>
          <w:lang w:bidi="fa-IR"/>
        </w:rPr>
        <w:t xml:space="preserve">تولید محصول کشاورزی  سالم ، </w:t>
      </w:r>
    </w:p>
    <w:p w14:paraId="63CB9A80" w14:textId="77777777" w:rsidR="008F4BF5" w:rsidRPr="00DC6900" w:rsidRDefault="008F4BF5" w:rsidP="008F4BF5">
      <w:pPr>
        <w:pStyle w:val="ListParagraph"/>
        <w:bidi/>
        <w:spacing w:after="0" w:line="240" w:lineRule="auto"/>
        <w:ind w:left="0"/>
        <w:rPr>
          <w:rFonts w:cs="B Zar"/>
          <w:sz w:val="18"/>
          <w:szCs w:val="18"/>
          <w:rtl/>
          <w:lang w:bidi="fa-IR"/>
        </w:rPr>
      </w:pPr>
      <w:r w:rsidRPr="00DC6900">
        <w:rPr>
          <w:rFonts w:cs="B Zar" w:hint="cs"/>
          <w:b/>
          <w:bCs/>
          <w:sz w:val="18"/>
          <w:szCs w:val="18"/>
          <w:rtl/>
          <w:lang w:bidi="fa-IR"/>
        </w:rPr>
        <w:t>4- وزارت صنعت معدن و تجارت :</w:t>
      </w:r>
      <w:r w:rsidRPr="00DC6900">
        <w:rPr>
          <w:rFonts w:cs="B Zar" w:hint="cs"/>
          <w:sz w:val="18"/>
          <w:szCs w:val="18"/>
          <w:rtl/>
          <w:lang w:bidi="fa-IR"/>
        </w:rPr>
        <w:t xml:space="preserve">طراحی ، استقرار و ارزشیابی برنامه های فراهمی اقلام اصلی غذایی و تضمین بازار مناسب و </w:t>
      </w:r>
      <w:r w:rsidRPr="00DC6900">
        <w:rPr>
          <w:rFonts w:cs="B Zar"/>
          <w:sz w:val="18"/>
          <w:szCs w:val="18"/>
          <w:rtl/>
          <w:lang w:bidi="fa-IR"/>
        </w:rPr>
        <w:t>ابزارهاي اقتصادي</w:t>
      </w:r>
      <w:r w:rsidRPr="00DC6900">
        <w:rPr>
          <w:rFonts w:cs="B Zar" w:hint="cs"/>
          <w:sz w:val="18"/>
          <w:szCs w:val="18"/>
          <w:rtl/>
          <w:lang w:bidi="fa-IR"/>
        </w:rPr>
        <w:t xml:space="preserve"> موثر بر تغذیه مناسب و سالم</w:t>
      </w:r>
      <w:r w:rsidRPr="00DC6900">
        <w:rPr>
          <w:rFonts w:cs="B Zar"/>
          <w:sz w:val="18"/>
          <w:szCs w:val="18"/>
          <w:rtl/>
          <w:lang w:bidi="fa-IR"/>
        </w:rPr>
        <w:t>( ماليات ها ،‌ يارانه ها</w:t>
      </w:r>
      <w:r w:rsidRPr="00DC6900">
        <w:rPr>
          <w:rFonts w:cs="B Zar" w:hint="cs"/>
          <w:sz w:val="18"/>
          <w:szCs w:val="18"/>
          <w:rtl/>
          <w:lang w:bidi="fa-IR"/>
        </w:rPr>
        <w:t xml:space="preserve"> ، وام  </w:t>
      </w:r>
      <w:r w:rsidRPr="00DC6900">
        <w:rPr>
          <w:rFonts w:cs="B Zar"/>
          <w:sz w:val="18"/>
          <w:szCs w:val="18"/>
          <w:rtl/>
          <w:lang w:bidi="fa-IR"/>
        </w:rPr>
        <w:t>)</w:t>
      </w:r>
    </w:p>
    <w:p w14:paraId="14F302E2" w14:textId="77777777" w:rsidR="008F4BF5" w:rsidRPr="00DC6900" w:rsidRDefault="008F4BF5" w:rsidP="008F4BF5">
      <w:pPr>
        <w:pStyle w:val="ListParagraph"/>
        <w:bidi/>
        <w:spacing w:after="0" w:line="240" w:lineRule="auto"/>
        <w:ind w:left="0"/>
        <w:rPr>
          <w:rFonts w:cs="B Zar"/>
          <w:sz w:val="18"/>
          <w:szCs w:val="18"/>
          <w:rtl/>
        </w:rPr>
      </w:pPr>
      <w:r w:rsidRPr="00DC6900">
        <w:rPr>
          <w:rFonts w:cs="B Zar" w:hint="cs"/>
          <w:b/>
          <w:bCs/>
          <w:sz w:val="18"/>
          <w:szCs w:val="18"/>
          <w:rtl/>
          <w:lang w:bidi="fa-IR"/>
        </w:rPr>
        <w:t xml:space="preserve">5- وزارت تعاون کار و رفاه </w:t>
      </w:r>
      <w:r w:rsidR="00027343" w:rsidRPr="00DC6900">
        <w:rPr>
          <w:rFonts w:cs="B Zar" w:hint="cs"/>
          <w:b/>
          <w:bCs/>
          <w:sz w:val="18"/>
          <w:szCs w:val="18"/>
          <w:rtl/>
          <w:lang w:bidi="fa-IR"/>
        </w:rPr>
        <w:t xml:space="preserve">اجتماعي </w:t>
      </w:r>
      <w:r w:rsidRPr="00DC6900">
        <w:rPr>
          <w:rFonts w:cs="B Zar" w:hint="cs"/>
          <w:b/>
          <w:bCs/>
          <w:sz w:val="18"/>
          <w:szCs w:val="18"/>
          <w:rtl/>
          <w:lang w:bidi="fa-IR"/>
        </w:rPr>
        <w:t xml:space="preserve">: </w:t>
      </w:r>
      <w:r w:rsidRPr="00DC6900">
        <w:rPr>
          <w:rFonts w:cs="B Zar" w:hint="cs"/>
          <w:sz w:val="18"/>
          <w:szCs w:val="18"/>
          <w:rtl/>
          <w:lang w:bidi="fa-IR"/>
        </w:rPr>
        <w:t xml:space="preserve"> طراحی ، استقرار و ارزشیابی برنامه حمایت از تغذیه گروه های فقیر وآسیب پذیر  </w:t>
      </w:r>
    </w:p>
    <w:p w14:paraId="49C25E89" w14:textId="77777777" w:rsidR="008F4BF5" w:rsidRPr="00DC6900" w:rsidRDefault="008F4BF5" w:rsidP="008F4BF5">
      <w:pPr>
        <w:pStyle w:val="ListParagraph"/>
        <w:bidi/>
        <w:spacing w:after="0" w:line="240" w:lineRule="auto"/>
        <w:ind w:left="0"/>
        <w:rPr>
          <w:rFonts w:ascii="Arial" w:hAnsi="Arial" w:cs="B Zar"/>
          <w:sz w:val="18"/>
          <w:szCs w:val="18"/>
          <w:rtl/>
        </w:rPr>
      </w:pPr>
      <w:r w:rsidRPr="00DC6900">
        <w:rPr>
          <w:rFonts w:cs="B Zar" w:hint="cs"/>
          <w:b/>
          <w:bCs/>
          <w:sz w:val="18"/>
          <w:szCs w:val="18"/>
          <w:rtl/>
          <w:lang w:bidi="fa-IR"/>
        </w:rPr>
        <w:t xml:space="preserve">6- سازمان ملی استاندارد : </w:t>
      </w:r>
      <w:r w:rsidRPr="00DC6900">
        <w:rPr>
          <w:rFonts w:cs="B Zar" w:hint="cs"/>
          <w:sz w:val="18"/>
          <w:szCs w:val="18"/>
          <w:rtl/>
          <w:lang w:bidi="fa-IR"/>
        </w:rPr>
        <w:t xml:space="preserve"> طراحی ، استقرار و ارزشیابی برنامه </w:t>
      </w:r>
      <w:r w:rsidRPr="00DC6900">
        <w:rPr>
          <w:rFonts w:ascii="Arial" w:hAnsi="Arial" w:cs="B Zar" w:hint="cs"/>
          <w:sz w:val="18"/>
          <w:szCs w:val="18"/>
          <w:rtl/>
        </w:rPr>
        <w:t xml:space="preserve">استاندارد سازی زنجیره غذا و تغذيه </w:t>
      </w:r>
    </w:p>
    <w:p w14:paraId="40B17DB8" w14:textId="77777777" w:rsidR="008F4BF5" w:rsidRPr="00DC6900" w:rsidRDefault="008F4BF5" w:rsidP="008F4BF5">
      <w:pPr>
        <w:pStyle w:val="ListParagraph"/>
        <w:bidi/>
        <w:spacing w:after="0" w:line="240" w:lineRule="auto"/>
        <w:ind w:left="0"/>
        <w:rPr>
          <w:rFonts w:ascii="Arial" w:hAnsi="Arial" w:cs="B Zar"/>
          <w:sz w:val="18"/>
          <w:szCs w:val="18"/>
          <w:rtl/>
        </w:rPr>
      </w:pPr>
      <w:r w:rsidRPr="00DC6900">
        <w:rPr>
          <w:rFonts w:ascii="Arial" w:hAnsi="Arial" w:cs="B Zar" w:hint="cs"/>
          <w:b/>
          <w:bCs/>
          <w:sz w:val="18"/>
          <w:szCs w:val="18"/>
          <w:rtl/>
        </w:rPr>
        <w:t>7- سازمان صدا وسیما</w:t>
      </w:r>
      <w:r w:rsidRPr="00DC6900">
        <w:rPr>
          <w:rFonts w:ascii="Arial" w:hAnsi="Arial" w:cs="B Zar" w:hint="cs"/>
          <w:sz w:val="18"/>
          <w:szCs w:val="18"/>
          <w:rtl/>
        </w:rPr>
        <w:t xml:space="preserve"> : تولید و پخش برنامه های ملی و استانی (بومی) برای ارتقای سواد تغذیه ای  مردم و گروه های درگیر در تغذيه و امنيت غذا  </w:t>
      </w:r>
    </w:p>
    <w:p w14:paraId="7430CE69" w14:textId="77777777" w:rsidR="008F4BF5" w:rsidRPr="00DC6900" w:rsidRDefault="008F4BF5" w:rsidP="008F4BF5">
      <w:pPr>
        <w:pStyle w:val="ListParagraph"/>
        <w:bidi/>
        <w:spacing w:after="0" w:line="240" w:lineRule="auto"/>
        <w:ind w:left="0"/>
        <w:rPr>
          <w:rFonts w:cs="B Zar"/>
          <w:sz w:val="18"/>
          <w:szCs w:val="18"/>
          <w:rtl/>
        </w:rPr>
      </w:pPr>
      <w:r w:rsidRPr="00DC6900">
        <w:rPr>
          <w:rFonts w:ascii="Arial" w:hAnsi="Arial" w:cs="B Zar" w:hint="cs"/>
          <w:b/>
          <w:bCs/>
          <w:sz w:val="18"/>
          <w:szCs w:val="18"/>
          <w:rtl/>
        </w:rPr>
        <w:t>8- اتاق بازرگانی :</w:t>
      </w:r>
      <w:r w:rsidRPr="00DC6900">
        <w:rPr>
          <w:rFonts w:cs="B Titr" w:hint="cs"/>
          <w:b/>
          <w:bCs/>
          <w:sz w:val="18"/>
          <w:szCs w:val="18"/>
          <w:rtl/>
        </w:rPr>
        <w:t xml:space="preserve"> </w:t>
      </w:r>
      <w:r w:rsidRPr="00DC6900">
        <w:rPr>
          <w:rFonts w:cs="B Zar" w:hint="cs"/>
          <w:sz w:val="18"/>
          <w:szCs w:val="18"/>
          <w:rtl/>
        </w:rPr>
        <w:t xml:space="preserve">تدوین و استقرار برنامه مشارکت و حمایت بخش خصوصی در ارتقای </w:t>
      </w:r>
      <w:r w:rsidR="00CF64DA" w:rsidRPr="00DC6900">
        <w:rPr>
          <w:rFonts w:ascii="Arial" w:hAnsi="Arial" w:cs="B Zar" w:hint="cs"/>
          <w:sz w:val="18"/>
          <w:szCs w:val="18"/>
          <w:rtl/>
        </w:rPr>
        <w:t>تغذيه و امنيت غذاي</w:t>
      </w:r>
      <w:r w:rsidRPr="00DC6900">
        <w:rPr>
          <w:rFonts w:ascii="Arial" w:hAnsi="Arial" w:cs="B Zar" w:hint="cs"/>
          <w:sz w:val="18"/>
          <w:szCs w:val="18"/>
          <w:rtl/>
        </w:rPr>
        <w:t xml:space="preserve">ي </w:t>
      </w:r>
      <w:r w:rsidRPr="00DC6900">
        <w:rPr>
          <w:rFonts w:cs="B Zar" w:hint="cs"/>
          <w:sz w:val="18"/>
          <w:szCs w:val="18"/>
          <w:rtl/>
        </w:rPr>
        <w:t xml:space="preserve">کشور </w:t>
      </w:r>
    </w:p>
    <w:p w14:paraId="0F6B98CB" w14:textId="77777777" w:rsidR="008F4BF5" w:rsidRPr="00DC6900" w:rsidRDefault="008F4BF5" w:rsidP="008F4BF5">
      <w:pPr>
        <w:pStyle w:val="ListParagraph"/>
        <w:bidi/>
        <w:spacing w:after="0" w:line="240" w:lineRule="auto"/>
        <w:ind w:left="0"/>
        <w:rPr>
          <w:rFonts w:cs="B Zar"/>
          <w:sz w:val="18"/>
          <w:szCs w:val="18"/>
        </w:rPr>
      </w:pPr>
      <w:r w:rsidRPr="00DC6900">
        <w:rPr>
          <w:rFonts w:cs="B Zar" w:hint="cs"/>
          <w:b/>
          <w:bCs/>
          <w:sz w:val="18"/>
          <w:szCs w:val="18"/>
          <w:rtl/>
        </w:rPr>
        <w:t>9- شورای عالي استان ها</w:t>
      </w:r>
      <w:r w:rsidRPr="00DC6900">
        <w:rPr>
          <w:rFonts w:cs="B Zar" w:hint="cs"/>
          <w:sz w:val="18"/>
          <w:szCs w:val="18"/>
          <w:rtl/>
        </w:rPr>
        <w:t xml:space="preserve"> : تدوین و استقرار برنامه مشارکت و حمایت شوراهای اسلامی شهر ها و روستا ها در ارتقای </w:t>
      </w:r>
      <w:r w:rsidRPr="00DC6900">
        <w:rPr>
          <w:rFonts w:ascii="Arial" w:hAnsi="Arial" w:cs="B Zar" w:hint="cs"/>
          <w:sz w:val="18"/>
          <w:szCs w:val="18"/>
          <w:rtl/>
        </w:rPr>
        <w:t xml:space="preserve">تغذيه و امنيت غذا </w:t>
      </w:r>
      <w:r w:rsidRPr="00DC6900">
        <w:rPr>
          <w:rFonts w:cs="B Zar" w:hint="cs"/>
          <w:sz w:val="18"/>
          <w:szCs w:val="18"/>
          <w:rtl/>
        </w:rPr>
        <w:t>کشور</w:t>
      </w:r>
    </w:p>
    <w:p w14:paraId="2DD166F5" w14:textId="77777777" w:rsidR="008F4BF5" w:rsidRPr="00DC6900" w:rsidRDefault="008F4BF5" w:rsidP="008F4BF5">
      <w:pPr>
        <w:bidi/>
        <w:spacing w:after="0" w:line="240" w:lineRule="auto"/>
        <w:jc w:val="both"/>
        <w:rPr>
          <w:rFonts w:cs="B Titr"/>
          <w:b/>
          <w:bCs/>
          <w:sz w:val="18"/>
          <w:szCs w:val="18"/>
          <w:rtl/>
        </w:rPr>
      </w:pPr>
      <w:r w:rsidRPr="00DC6900">
        <w:rPr>
          <w:rFonts w:cs="B Titr" w:hint="cs"/>
          <w:b/>
          <w:bCs/>
          <w:sz w:val="18"/>
          <w:szCs w:val="18"/>
          <w:rtl/>
        </w:rPr>
        <w:t xml:space="preserve">ماده سوم ) شرايط اجراي تفاهم نامه </w:t>
      </w:r>
    </w:p>
    <w:p w14:paraId="55679C38" w14:textId="77777777" w:rsidR="008F4BF5" w:rsidRPr="00DC6900" w:rsidRDefault="008F4BF5" w:rsidP="008F4BF5">
      <w:pPr>
        <w:numPr>
          <w:ilvl w:val="0"/>
          <w:numId w:val="63"/>
        </w:numPr>
        <w:bidi/>
        <w:spacing w:after="0" w:line="240" w:lineRule="auto"/>
        <w:jc w:val="both"/>
        <w:rPr>
          <w:rFonts w:cs="B Zar"/>
          <w:sz w:val="18"/>
          <w:szCs w:val="18"/>
        </w:rPr>
      </w:pPr>
      <w:r w:rsidRPr="00DC6900">
        <w:rPr>
          <w:rFonts w:cs="B Zar" w:hint="cs"/>
          <w:sz w:val="18"/>
          <w:szCs w:val="18"/>
          <w:rtl/>
        </w:rPr>
        <w:t xml:space="preserve">طرفين تفاهم نامه حداكثر يك ماه پس از امضاي آن رابط تغذيه و امنيت غذاي دستگاه را به دبيرخانه شوراي عالي سلامت و امنيت غذايي كشور معرفي مي نمايند . </w:t>
      </w:r>
    </w:p>
    <w:p w14:paraId="02E0FAAC" w14:textId="77777777" w:rsidR="008F4BF5" w:rsidRPr="00DC6900" w:rsidRDefault="008F4BF5" w:rsidP="008F4BF5">
      <w:pPr>
        <w:numPr>
          <w:ilvl w:val="0"/>
          <w:numId w:val="63"/>
        </w:numPr>
        <w:bidi/>
        <w:spacing w:after="0" w:line="240" w:lineRule="auto"/>
        <w:jc w:val="both"/>
        <w:rPr>
          <w:rFonts w:cs="B Zar"/>
          <w:sz w:val="18"/>
          <w:szCs w:val="18"/>
          <w:rtl/>
        </w:rPr>
      </w:pPr>
      <w:r w:rsidRPr="00DC6900">
        <w:rPr>
          <w:rFonts w:cs="B Zar" w:hint="cs"/>
          <w:sz w:val="18"/>
          <w:szCs w:val="18"/>
          <w:rtl/>
        </w:rPr>
        <w:t>به منظور تسهيل ارتباط بين بخشي و دستيابي به اهداف تفاهم نامه لازم است رابط دستگاه  حداقل داراي مدرك كارشناسي ارشد ، علاقمند به امور همكاري بين بخشي در سلامت ، سابقه كاري حداقل 5 سال ، مستخدم رسمي و شهرت علمي و اجرايي مناسب در دستگاه باشد .</w:t>
      </w:r>
    </w:p>
    <w:p w14:paraId="0BFD424C" w14:textId="77777777" w:rsidR="008F4BF5" w:rsidRPr="00DC6900" w:rsidRDefault="008F4BF5" w:rsidP="008F4BF5">
      <w:pPr>
        <w:numPr>
          <w:ilvl w:val="0"/>
          <w:numId w:val="63"/>
        </w:numPr>
        <w:bidi/>
        <w:spacing w:after="0" w:line="240" w:lineRule="auto"/>
        <w:jc w:val="both"/>
        <w:rPr>
          <w:rFonts w:cs="B Zar"/>
          <w:sz w:val="18"/>
          <w:szCs w:val="18"/>
        </w:rPr>
      </w:pPr>
      <w:r w:rsidRPr="00DC6900">
        <w:rPr>
          <w:rFonts w:cs="B Zar" w:hint="cs"/>
          <w:sz w:val="18"/>
          <w:szCs w:val="18"/>
          <w:rtl/>
        </w:rPr>
        <w:t>براي عملياتي كردن تعهدات و به منظور تعيين اقدامات عيني و ملموس ضرورت دارد  طرفين در کمیته پایش بین بخشی تغذيه و امنيت غذايي در سه ماهه پايان سال برنامه عملياتي سال بعد را مشخص نموده و به شوراي عالي گزارش نمايند .</w:t>
      </w:r>
    </w:p>
    <w:p w14:paraId="0DE51EBA" w14:textId="77777777" w:rsidR="008F4BF5" w:rsidRPr="00DC6900" w:rsidRDefault="008F4BF5" w:rsidP="008F4BF5">
      <w:pPr>
        <w:numPr>
          <w:ilvl w:val="0"/>
          <w:numId w:val="63"/>
        </w:numPr>
        <w:bidi/>
        <w:spacing w:after="0" w:line="240" w:lineRule="auto"/>
        <w:jc w:val="both"/>
        <w:rPr>
          <w:rFonts w:cs="B Zar"/>
          <w:sz w:val="18"/>
          <w:szCs w:val="18"/>
          <w:rtl/>
        </w:rPr>
      </w:pPr>
      <w:r w:rsidRPr="00DC6900">
        <w:rPr>
          <w:rFonts w:cs="B Zar" w:hint="cs"/>
          <w:sz w:val="18"/>
          <w:szCs w:val="18"/>
          <w:rtl/>
        </w:rPr>
        <w:t>محل تامين مالي در هر برنامه عملياتي سالانه رديف هاي بودجه اي دستگاه ها و منابع تخصيصي ويژه اقدامات سلامت محور توسط معاونت برنامه ريزي و نظارت راهبردي رئيس جمهور خواهد بود ، به همين منظور ضرورت دارد نماينده بودجه دستگاه ها در جلسات سه ماهه پایانی سال حضور يابند .</w:t>
      </w:r>
    </w:p>
    <w:p w14:paraId="29D88A1F" w14:textId="77777777" w:rsidR="008F4BF5" w:rsidRPr="00DC6900" w:rsidRDefault="008F4BF5" w:rsidP="008F4BF5">
      <w:pPr>
        <w:numPr>
          <w:ilvl w:val="0"/>
          <w:numId w:val="63"/>
        </w:numPr>
        <w:bidi/>
        <w:spacing w:after="0" w:line="240" w:lineRule="auto"/>
        <w:jc w:val="both"/>
        <w:rPr>
          <w:rFonts w:cs="B Zar"/>
          <w:sz w:val="18"/>
          <w:szCs w:val="18"/>
        </w:rPr>
      </w:pPr>
      <w:r w:rsidRPr="00DC6900">
        <w:rPr>
          <w:rFonts w:cs="B Zar" w:hint="cs"/>
          <w:sz w:val="18"/>
          <w:szCs w:val="18"/>
          <w:rtl/>
        </w:rPr>
        <w:t xml:space="preserve">گزارش پيشرفت برنامه عملياتي به طور فصلي با همكاري رابط دستگاه و توسط دبيرخانه شوراي عالي سلامت و امنيت غذايي تدوين و به شوراي عالي ارايه مي شود .   </w:t>
      </w:r>
    </w:p>
    <w:p w14:paraId="73379991" w14:textId="77777777" w:rsidR="006C7A00" w:rsidRPr="00DC6900" w:rsidRDefault="008F4BF5" w:rsidP="008F4BF5">
      <w:pPr>
        <w:numPr>
          <w:ilvl w:val="0"/>
          <w:numId w:val="63"/>
        </w:numPr>
        <w:bidi/>
        <w:spacing w:after="0" w:line="240" w:lineRule="auto"/>
        <w:jc w:val="both"/>
        <w:rPr>
          <w:rFonts w:cs="B Zar"/>
          <w:sz w:val="18"/>
          <w:szCs w:val="18"/>
          <w:rtl/>
        </w:rPr>
      </w:pPr>
      <w:r w:rsidRPr="00DC6900">
        <w:rPr>
          <w:rFonts w:cs="B Zar" w:hint="cs"/>
          <w:sz w:val="18"/>
          <w:szCs w:val="18"/>
          <w:rtl/>
        </w:rPr>
        <w:t xml:space="preserve">مسئوليت حسن اجراي اين تفاهم نامه </w:t>
      </w:r>
      <w:r w:rsidR="006737C4">
        <w:rPr>
          <w:rFonts w:cs="B Zar" w:hint="cs"/>
          <w:sz w:val="18"/>
          <w:szCs w:val="18"/>
          <w:rtl/>
        </w:rPr>
        <w:t xml:space="preserve">به عهده </w:t>
      </w:r>
      <w:r w:rsidRPr="00DC6900">
        <w:rPr>
          <w:rFonts w:cs="B Zar" w:hint="cs"/>
          <w:sz w:val="18"/>
          <w:szCs w:val="18"/>
          <w:rtl/>
        </w:rPr>
        <w:t>بالاترين مقام مسئول در دستگاه و سازمان است .</w:t>
      </w:r>
      <w:r w:rsidRPr="00DC6900">
        <w:rPr>
          <w:rFonts w:cs="B Zar"/>
          <w:sz w:val="18"/>
          <w:szCs w:val="18"/>
          <w:rtl/>
        </w:rPr>
        <w:t xml:space="preserve"> </w:t>
      </w:r>
    </w:p>
    <w:p w14:paraId="370B511E" w14:textId="2A7CCA2C" w:rsidR="008F4BF5" w:rsidRPr="005C2D03" w:rsidRDefault="00A60BC3" w:rsidP="008F4BF5">
      <w:pPr>
        <w:bidi/>
        <w:spacing w:after="0" w:line="240" w:lineRule="auto"/>
        <w:ind w:left="360"/>
        <w:jc w:val="both"/>
        <w:rPr>
          <w:rFonts w:cs="B Zar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876C5BD" wp14:editId="541E53AC">
                <wp:simplePos x="0" y="0"/>
                <wp:positionH relativeFrom="column">
                  <wp:posOffset>-179705</wp:posOffset>
                </wp:positionH>
                <wp:positionV relativeFrom="paragraph">
                  <wp:posOffset>0</wp:posOffset>
                </wp:positionV>
                <wp:extent cx="2061845" cy="528320"/>
                <wp:effectExtent l="3810" t="0" r="1270" b="0"/>
                <wp:wrapNone/>
                <wp:docPr id="553846890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1845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B7A05" w14:textId="77777777" w:rsidR="002D3C17" w:rsidRPr="003B6D46" w:rsidRDefault="00551342" w:rsidP="00551342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دكتر</w:t>
                            </w:r>
                            <w:r w:rsidR="0098440A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محمد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حسن طريقت منفرد</w:t>
                            </w:r>
                          </w:p>
                          <w:p w14:paraId="6664B7BA" w14:textId="77777777" w:rsidR="002D3C17" w:rsidRPr="00551342" w:rsidRDefault="00551342" w:rsidP="00551342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51342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سرپرست وزارت</w:t>
                            </w:r>
                            <w:r w:rsidR="002D3C17" w:rsidRPr="00551342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بهداشت ، درمان و </w:t>
                            </w:r>
                            <w:r w:rsidR="002D3C17"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آموزش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D3C17"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پزشكي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6C5BD" id="Rectangle 113" o:spid="_x0000_s1026" style="position:absolute;left:0;text-align:left;margin-left:-14.15pt;margin-top:0;width:162.35pt;height:41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" filled="f" stroked="f">
                <v:textbox>
                  <w:txbxContent>
                    <w:p w14:paraId="0E5B7A05" w14:textId="77777777" w:rsidR="002D3C17" w:rsidRPr="003B6D46" w:rsidRDefault="00551342" w:rsidP="00551342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دكتر</w:t>
                      </w:r>
                      <w:r w:rsidR="0098440A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محمد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حسن طريقت منفرد</w:t>
                      </w:r>
                    </w:p>
                    <w:p w14:paraId="6664B7BA" w14:textId="77777777" w:rsidR="002D3C17" w:rsidRPr="00551342" w:rsidRDefault="00551342" w:rsidP="00551342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</w:pPr>
                      <w:r w:rsidRPr="00551342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سرپرست وزارت</w:t>
                      </w:r>
                      <w:r w:rsidR="002D3C17" w:rsidRPr="00551342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بهداشت ، درمان و </w:t>
                      </w:r>
                      <w:r w:rsidR="002D3C17"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آموزش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="002D3C17"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پزشكي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Zar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F8CC0A6" wp14:editId="286C62DE">
                <wp:simplePos x="0" y="0"/>
                <wp:positionH relativeFrom="column">
                  <wp:posOffset>4625975</wp:posOffset>
                </wp:positionH>
                <wp:positionV relativeFrom="paragraph">
                  <wp:posOffset>39370</wp:posOffset>
                </wp:positionV>
                <wp:extent cx="1540510" cy="436880"/>
                <wp:effectExtent l="0" t="0" r="3175" b="3810"/>
                <wp:wrapNone/>
                <wp:docPr id="99613969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7F58D" w14:textId="77777777" w:rsidR="002D3C17" w:rsidRPr="003B6D46" w:rsidRDefault="002D3C17" w:rsidP="008F4BF5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دكتر مهدي غضنفري</w:t>
                            </w:r>
                          </w:p>
                          <w:p w14:paraId="5C23F95D" w14:textId="77777777" w:rsidR="002D3C17" w:rsidRPr="003B6D46" w:rsidRDefault="002D3C17" w:rsidP="008F4BF5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وزیر صنعت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،</w:t>
                            </w: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معدن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و</w:t>
                            </w: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تجارت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CC0A6" id="Rectangle 121" o:spid="_x0000_s1027" style="position:absolute;left:0;text-align:left;margin-left:364.25pt;margin-top:3.1pt;width:121.3pt;height:34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" filled="f" stroked="f">
                <v:textbox>
                  <w:txbxContent>
                    <w:p w14:paraId="52C7F58D" w14:textId="77777777" w:rsidR="002D3C17" w:rsidRPr="003B6D46" w:rsidRDefault="002D3C17" w:rsidP="008F4BF5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دكتر مهدي غضنفري</w:t>
                      </w:r>
                    </w:p>
                    <w:p w14:paraId="5C23F95D" w14:textId="77777777" w:rsidR="002D3C17" w:rsidRPr="003B6D46" w:rsidRDefault="002D3C17" w:rsidP="008F4BF5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</w:pP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وزیر صنعت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،</w:t>
                      </w: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معدن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و</w:t>
                      </w: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تجارت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5C763BE" wp14:editId="092C0956">
                <wp:simplePos x="0" y="0"/>
                <wp:positionH relativeFrom="column">
                  <wp:posOffset>3011170</wp:posOffset>
                </wp:positionH>
                <wp:positionV relativeFrom="paragraph">
                  <wp:posOffset>0</wp:posOffset>
                </wp:positionV>
                <wp:extent cx="1614805" cy="436880"/>
                <wp:effectExtent l="3810" t="0" r="635" b="0"/>
                <wp:wrapNone/>
                <wp:docPr id="342259714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66160" w14:textId="77777777" w:rsidR="002D3C17" w:rsidRPr="003B6D46" w:rsidRDefault="002D3C17" w:rsidP="008F4BF5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دكتر عبدالرضا شيخ الاسلامي</w:t>
                            </w:r>
                          </w:p>
                          <w:p w14:paraId="4A4260B0" w14:textId="77777777" w:rsidR="002D3C17" w:rsidRPr="003B6D46" w:rsidRDefault="002D3C17" w:rsidP="008F4BF5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وزير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تعاون ،کار و رفاه اجتماعي</w:t>
                            </w: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763BE" id="Rectangle 119" o:spid="_x0000_s1028" style="position:absolute;left:0;text-align:left;margin-left:237.1pt;margin-top:0;width:127.15pt;height:34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" filled="f" stroked="f">
                <v:textbox>
                  <w:txbxContent>
                    <w:p w14:paraId="1D366160" w14:textId="77777777" w:rsidR="002D3C17" w:rsidRPr="003B6D46" w:rsidRDefault="002D3C17" w:rsidP="008F4BF5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دكتر عبدالرضا شيخ الاسلامي</w:t>
                      </w:r>
                    </w:p>
                    <w:p w14:paraId="4A4260B0" w14:textId="77777777" w:rsidR="002D3C17" w:rsidRPr="003B6D46" w:rsidRDefault="002D3C17" w:rsidP="008F4BF5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</w:pP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وزير 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تعاون ،کار و رفاه اجتماعي</w:t>
                      </w: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4A35C7" wp14:editId="0C3A6780">
                <wp:simplePos x="0" y="0"/>
                <wp:positionH relativeFrom="column">
                  <wp:posOffset>1534795</wp:posOffset>
                </wp:positionH>
                <wp:positionV relativeFrom="paragraph">
                  <wp:posOffset>0</wp:posOffset>
                </wp:positionV>
                <wp:extent cx="1614805" cy="436880"/>
                <wp:effectExtent l="3810" t="0" r="635" b="0"/>
                <wp:wrapNone/>
                <wp:docPr id="133712309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D1114" w14:textId="77777777" w:rsidR="002D3C17" w:rsidRPr="003B6D46" w:rsidRDefault="002D3C17" w:rsidP="008F4BF5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دكتر صادق خليليان</w:t>
                            </w:r>
                          </w:p>
                          <w:p w14:paraId="50D4F086" w14:textId="77777777" w:rsidR="002D3C17" w:rsidRPr="003B6D46" w:rsidRDefault="002D3C17" w:rsidP="008F4BF5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وزير جهاد کشاورزی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A35C7" id="Rectangle 114" o:spid="_x0000_s1029" style="position:absolute;left:0;text-align:left;margin-left:120.85pt;margin-top:0;width:127.15pt;height:34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" filled="f" stroked="f">
                <v:textbox>
                  <w:txbxContent>
                    <w:p w14:paraId="3A8D1114" w14:textId="77777777" w:rsidR="002D3C17" w:rsidRPr="003B6D46" w:rsidRDefault="002D3C17" w:rsidP="008F4BF5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دكتر صادق خليليان</w:t>
                      </w:r>
                    </w:p>
                    <w:p w14:paraId="50D4F086" w14:textId="77777777" w:rsidR="002D3C17" w:rsidRPr="003B6D46" w:rsidRDefault="002D3C17" w:rsidP="008F4BF5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</w:pP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وزير جهاد کشاورزی </w:t>
                      </w:r>
                    </w:p>
                  </w:txbxContent>
                </v:textbox>
              </v:rect>
            </w:pict>
          </mc:Fallback>
        </mc:AlternateContent>
      </w:r>
    </w:p>
    <w:p w14:paraId="4833AA50" w14:textId="0DCDE09C" w:rsidR="008F4BF5" w:rsidRPr="005C2D03" w:rsidRDefault="00A60BC3" w:rsidP="008F4BF5">
      <w:pPr>
        <w:bidi/>
        <w:spacing w:after="0" w:line="240" w:lineRule="auto"/>
        <w:ind w:left="360"/>
        <w:jc w:val="center"/>
        <w:rPr>
          <w:rFonts w:cs="B Zar"/>
          <w:sz w:val="28"/>
          <w:szCs w:val="28"/>
          <w:rtl/>
        </w:rPr>
      </w:pPr>
      <w:r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2FE179E" wp14:editId="4942413F">
                <wp:simplePos x="0" y="0"/>
                <wp:positionH relativeFrom="column">
                  <wp:posOffset>8812530</wp:posOffset>
                </wp:positionH>
                <wp:positionV relativeFrom="paragraph">
                  <wp:posOffset>180975</wp:posOffset>
                </wp:positionV>
                <wp:extent cx="1540510" cy="436880"/>
                <wp:effectExtent l="4445" t="0" r="0" b="0"/>
                <wp:wrapNone/>
                <wp:docPr id="492805774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62691" w14:textId="77777777" w:rsidR="002D3C17" w:rsidRPr="003B6D46" w:rsidRDefault="002D3C17" w:rsidP="008F4BF5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دكتر مهدي غضنفري</w:t>
                            </w:r>
                          </w:p>
                          <w:p w14:paraId="6D8237BA" w14:textId="77777777" w:rsidR="002D3C17" w:rsidRPr="003B6D46" w:rsidRDefault="002D3C17" w:rsidP="008F4BF5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وزیر صنعت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،</w:t>
                            </w: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معدن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و</w:t>
                            </w: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تجارت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E179E" id="Rectangle 115" o:spid="_x0000_s1030" style="position:absolute;left:0;text-align:left;margin-left:693.9pt;margin-top:14.25pt;width:121.3pt;height:34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" filled="f" stroked="f">
                <v:textbox>
                  <w:txbxContent>
                    <w:p w14:paraId="18862691" w14:textId="77777777" w:rsidR="002D3C17" w:rsidRPr="003B6D46" w:rsidRDefault="002D3C17" w:rsidP="008F4BF5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دكتر مهدي غضنفري</w:t>
                      </w:r>
                    </w:p>
                    <w:p w14:paraId="6D8237BA" w14:textId="77777777" w:rsidR="002D3C17" w:rsidRPr="003B6D46" w:rsidRDefault="002D3C17" w:rsidP="008F4BF5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</w:pP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وزیر صنعت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،</w:t>
                      </w: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معدن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و</w:t>
                      </w: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تجارت</w:t>
                      </w:r>
                    </w:p>
                  </w:txbxContent>
                </v:textbox>
              </v:rect>
            </w:pict>
          </mc:Fallback>
        </mc:AlternateContent>
      </w:r>
    </w:p>
    <w:p w14:paraId="0119A4AB" w14:textId="6E9FAEC9" w:rsidR="008F4BF5" w:rsidRPr="005C2D03" w:rsidRDefault="00A60BC3" w:rsidP="008F4BF5">
      <w:pPr>
        <w:pStyle w:val="ListParagraph"/>
        <w:bidi/>
        <w:spacing w:after="0" w:line="240" w:lineRule="auto"/>
        <w:ind w:left="926"/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8DCD9D8" wp14:editId="0CC4A2A1">
                <wp:simplePos x="0" y="0"/>
                <wp:positionH relativeFrom="column">
                  <wp:posOffset>4565650</wp:posOffset>
                </wp:positionH>
                <wp:positionV relativeFrom="paragraph">
                  <wp:posOffset>80010</wp:posOffset>
                </wp:positionV>
                <wp:extent cx="1540510" cy="436880"/>
                <wp:effectExtent l="0" t="635" r="0" b="635"/>
                <wp:wrapNone/>
                <wp:docPr id="2070701940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D2B06" w14:textId="77777777" w:rsidR="002D3C17" w:rsidRPr="003B6D46" w:rsidRDefault="002D3C17" w:rsidP="008F4BF5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دكتر نظام الدين برزگري</w:t>
                            </w:r>
                          </w:p>
                          <w:p w14:paraId="5E484445" w14:textId="77777777" w:rsidR="002D3C17" w:rsidRPr="003B6D46" w:rsidRDefault="002D3C17" w:rsidP="008F4BF5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رئیس سازمان ملی استاندارد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ايران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CD9D8" id="Rectangle 122" o:spid="_x0000_s1031" style="position:absolute;left:0;text-align:left;margin-left:359.5pt;margin-top:6.3pt;width:121.3pt;height:34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" filled="f" stroked="f">
                <v:textbox>
                  <w:txbxContent>
                    <w:p w14:paraId="315D2B06" w14:textId="77777777" w:rsidR="002D3C17" w:rsidRPr="003B6D46" w:rsidRDefault="002D3C17" w:rsidP="008F4BF5">
                      <w:pPr>
                        <w:tabs>
                          <w:tab w:val="left" w:pos="567"/>
                        </w:tabs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دكتر نظام الدين برزگري</w:t>
                      </w:r>
                    </w:p>
                    <w:p w14:paraId="5E484445" w14:textId="77777777" w:rsidR="002D3C17" w:rsidRPr="003B6D46" w:rsidRDefault="002D3C17" w:rsidP="008F4BF5">
                      <w:pPr>
                        <w:tabs>
                          <w:tab w:val="left" w:pos="567"/>
                        </w:tabs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</w:pP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رئیس سازمان ملی استاندارد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ايران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B9E1E51" wp14:editId="7A1BD338">
                <wp:simplePos x="0" y="0"/>
                <wp:positionH relativeFrom="column">
                  <wp:posOffset>3074670</wp:posOffset>
                </wp:positionH>
                <wp:positionV relativeFrom="paragraph">
                  <wp:posOffset>80010</wp:posOffset>
                </wp:positionV>
                <wp:extent cx="1614805" cy="436880"/>
                <wp:effectExtent l="635" t="635" r="3810" b="635"/>
                <wp:wrapNone/>
                <wp:docPr id="842321194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72DD6" w14:textId="77777777" w:rsidR="002D3C17" w:rsidRPr="003B6D46" w:rsidRDefault="002D3C17" w:rsidP="008F4BF5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دكتر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مهدي چمران </w:t>
                            </w:r>
                          </w:p>
                          <w:p w14:paraId="2B862650" w14:textId="77777777" w:rsidR="002D3C17" w:rsidRPr="003B6D46" w:rsidRDefault="002D3C17" w:rsidP="008F4BF5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رئیس شوراي عالي استان ها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E1E51" id="Rectangle 120" o:spid="_x0000_s1032" style="position:absolute;left:0;text-align:left;margin-left:242.1pt;margin-top:6.3pt;width:127.15pt;height:34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" filled="f" stroked="f">
                <v:textbox>
                  <w:txbxContent>
                    <w:p w14:paraId="00572DD6" w14:textId="77777777" w:rsidR="002D3C17" w:rsidRPr="003B6D46" w:rsidRDefault="002D3C17" w:rsidP="008F4BF5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دكتر </w:t>
                      </w: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مهدي چمران </w:t>
                      </w:r>
                    </w:p>
                    <w:p w14:paraId="2B862650" w14:textId="77777777" w:rsidR="002D3C17" w:rsidRPr="003B6D46" w:rsidRDefault="002D3C17" w:rsidP="008F4BF5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رئیس شوراي عالي استان ها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BFDE42B" wp14:editId="0D5EBF31">
                <wp:simplePos x="0" y="0"/>
                <wp:positionH relativeFrom="column">
                  <wp:posOffset>1640840</wp:posOffset>
                </wp:positionH>
                <wp:positionV relativeFrom="paragraph">
                  <wp:posOffset>80010</wp:posOffset>
                </wp:positionV>
                <wp:extent cx="1540510" cy="436880"/>
                <wp:effectExtent l="0" t="635" r="0" b="635"/>
                <wp:wrapNone/>
                <wp:docPr id="228620685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E596C" w14:textId="77777777" w:rsidR="002D3C17" w:rsidRPr="003B6D46" w:rsidRDefault="002D3C17" w:rsidP="008F4BF5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مهندس</w:t>
                            </w: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سيد عزت اله ضرغامي</w:t>
                            </w:r>
                          </w:p>
                          <w:p w14:paraId="65E94FC3" w14:textId="77777777" w:rsidR="002D3C17" w:rsidRPr="003B6D46" w:rsidRDefault="002D3C17" w:rsidP="008F4BF5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B6D46"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رئیس سازمان صدا و سیما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DE42B" id="Rectangle 117" o:spid="_x0000_s1033" style="position:absolute;left:0;text-align:left;margin-left:129.2pt;margin-top:6.3pt;width:121.3pt;height:34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" filled="f" stroked="f">
                <v:textbox>
                  <w:txbxContent>
                    <w:p w14:paraId="2FEE596C" w14:textId="77777777" w:rsidR="002D3C17" w:rsidRPr="003B6D46" w:rsidRDefault="002D3C17" w:rsidP="008F4BF5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مهندس</w:t>
                      </w: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سيد عزت اله ضرغامي</w:t>
                      </w:r>
                    </w:p>
                    <w:p w14:paraId="65E94FC3" w14:textId="77777777" w:rsidR="002D3C17" w:rsidRPr="003B6D46" w:rsidRDefault="002D3C17" w:rsidP="008F4BF5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</w:pPr>
                      <w:r w:rsidRPr="003B6D46"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رئیس سازمان صدا و سیما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26F7D3" wp14:editId="2ACAB8FE">
                <wp:simplePos x="0" y="0"/>
                <wp:positionH relativeFrom="column">
                  <wp:posOffset>231775</wp:posOffset>
                </wp:positionH>
                <wp:positionV relativeFrom="paragraph">
                  <wp:posOffset>80010</wp:posOffset>
                </wp:positionV>
                <wp:extent cx="1540510" cy="436880"/>
                <wp:effectExtent l="0" t="635" r="0" b="635"/>
                <wp:wrapNone/>
                <wp:docPr id="842007542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76FAC" w14:textId="77777777" w:rsidR="002D3C17" w:rsidRDefault="002D3C17" w:rsidP="008F4BF5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دکتر محمد نهاوندیان </w:t>
                            </w:r>
                          </w:p>
                          <w:p w14:paraId="1CF4133F" w14:textId="77777777" w:rsidR="002D3C17" w:rsidRPr="003B6D46" w:rsidRDefault="002D3C17" w:rsidP="008F4BF5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رئیس اتاق بازرگانی </w:t>
                            </w:r>
                          </w:p>
                          <w:p w14:paraId="5A9311CE" w14:textId="77777777" w:rsidR="002D3C17" w:rsidRPr="003B6D46" w:rsidRDefault="002D3C17" w:rsidP="008F4BF5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6F7D3" id="Rectangle 116" o:spid="_x0000_s1034" style="position:absolute;left:0;text-align:left;margin-left:18.25pt;margin-top:6.3pt;width:121.3pt;height:34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" filled="f" stroked="f">
                <v:textbox>
                  <w:txbxContent>
                    <w:p w14:paraId="6D276FAC" w14:textId="77777777" w:rsidR="002D3C17" w:rsidRDefault="002D3C17" w:rsidP="008F4BF5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دکتر محمد نهاوندیان </w:t>
                      </w:r>
                    </w:p>
                    <w:p w14:paraId="1CF4133F" w14:textId="77777777" w:rsidR="002D3C17" w:rsidRPr="003B6D46" w:rsidRDefault="002D3C17" w:rsidP="008F4BF5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رئیس اتاق بازرگانی </w:t>
                      </w:r>
                    </w:p>
                    <w:p w14:paraId="5A9311CE" w14:textId="77777777" w:rsidR="002D3C17" w:rsidRPr="003B6D46" w:rsidRDefault="002D3C17" w:rsidP="008F4BF5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F4BF5" w:rsidRPr="005C2D03" w:rsidSect="00C513E0">
      <w:headerReference w:type="default" r:id="rId9"/>
      <w:footerReference w:type="default" r:id="rId10"/>
      <w:pgSz w:w="11907" w:h="16839" w:code="9"/>
      <w:pgMar w:top="-568" w:right="850" w:bottom="284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DDE94" w14:textId="77777777" w:rsidR="00446B66" w:rsidRDefault="00446B66" w:rsidP="00EC407D">
      <w:pPr>
        <w:spacing w:after="0" w:line="240" w:lineRule="auto"/>
      </w:pPr>
      <w:r>
        <w:separator/>
      </w:r>
    </w:p>
  </w:endnote>
  <w:endnote w:type="continuationSeparator" w:id="0">
    <w:p w14:paraId="26369E93" w14:textId="77777777" w:rsidR="00446B66" w:rsidRDefault="00446B66" w:rsidP="00EC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Jadid">
    <w:charset w:val="B2"/>
    <w:family w:val="auto"/>
    <w:pitch w:val="variable"/>
    <w:sig w:usb0="00002001" w:usb1="00000000" w:usb2="00000000" w:usb3="00000000" w:csb0="00000040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ffic">
    <w:altName w:val="Arial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ibaa"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53B3" w14:textId="77777777" w:rsidR="002D3C17" w:rsidRPr="00603FFC" w:rsidRDefault="002D3C17" w:rsidP="00DC6900">
    <w:pPr>
      <w:bidi/>
      <w:spacing w:after="0" w:line="240" w:lineRule="auto"/>
      <w:rPr>
        <w:rFonts w:cs="B Lotus"/>
        <w:sz w:val="16"/>
        <w:szCs w:val="16"/>
        <w:lang w:bidi="fa-IR"/>
      </w:rPr>
    </w:pPr>
    <w:r w:rsidRPr="002F263B">
      <w:rPr>
        <w:rFonts w:cs="B Titr" w:hint="cs"/>
        <w:sz w:val="24"/>
        <w:szCs w:val="24"/>
        <w:rtl/>
        <w:lang w:bidi="fa-IR"/>
      </w:rPr>
      <w:t xml:space="preserve"> </w:t>
    </w:r>
    <w:r w:rsidRPr="00603FFC">
      <w:rPr>
        <w:rFonts w:cs="B Lotus" w:hint="cs"/>
        <w:sz w:val="16"/>
        <w:szCs w:val="16"/>
        <w:rtl/>
        <w:lang w:bidi="fa-IR"/>
      </w:rPr>
      <w:t>سند ملی تغذیه و امنیت غذایی كشور ( 139</w:t>
    </w:r>
    <w:r>
      <w:rPr>
        <w:rFonts w:cs="B Lotus" w:hint="cs"/>
        <w:sz w:val="16"/>
        <w:szCs w:val="16"/>
        <w:rtl/>
        <w:lang w:bidi="fa-IR"/>
      </w:rPr>
      <w:t>9</w:t>
    </w:r>
    <w:r w:rsidRPr="00603FFC">
      <w:rPr>
        <w:rFonts w:cs="B Lotus" w:hint="cs"/>
        <w:sz w:val="16"/>
        <w:szCs w:val="16"/>
        <w:rtl/>
        <w:lang w:bidi="fa-IR"/>
      </w:rPr>
      <w:t>-1391 ) ، پیش نویس</w:t>
    </w:r>
    <w:r>
      <w:rPr>
        <w:rFonts w:cs="B Lotus" w:hint="cs"/>
        <w:sz w:val="16"/>
        <w:szCs w:val="16"/>
        <w:rtl/>
        <w:lang w:bidi="fa-IR"/>
      </w:rPr>
      <w:t xml:space="preserve"> سوم</w:t>
    </w:r>
    <w:r w:rsidRPr="00603FFC">
      <w:rPr>
        <w:rFonts w:cs="B Lotus" w:hint="cs"/>
        <w:sz w:val="16"/>
        <w:szCs w:val="16"/>
        <w:rtl/>
        <w:lang w:bidi="fa-IR"/>
      </w:rPr>
      <w:t xml:space="preserve"> غيرقابل استناد ، </w:t>
    </w:r>
    <w:r>
      <w:rPr>
        <w:rFonts w:cs="B Lotus" w:hint="cs"/>
        <w:sz w:val="16"/>
        <w:szCs w:val="16"/>
        <w:rtl/>
        <w:lang w:bidi="fa-IR"/>
      </w:rPr>
      <w:t>29</w:t>
    </w:r>
    <w:r w:rsidRPr="00603FFC">
      <w:rPr>
        <w:rFonts w:cs="B Lotus" w:hint="cs"/>
        <w:sz w:val="16"/>
        <w:szCs w:val="16"/>
        <w:rtl/>
        <w:lang w:bidi="fa-IR"/>
      </w:rPr>
      <w:t xml:space="preserve"> آذر 1391</w:t>
    </w:r>
  </w:p>
  <w:p w14:paraId="5908F223" w14:textId="77777777" w:rsidR="002D3C17" w:rsidRDefault="002D3C17" w:rsidP="002F263B">
    <w:pPr>
      <w:pStyle w:val="Footer"/>
      <w:jc w:val="center"/>
    </w:pPr>
  </w:p>
  <w:p w14:paraId="473E0913" w14:textId="77777777" w:rsidR="002D3C17" w:rsidRDefault="002D3C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7E990" w14:textId="77777777" w:rsidR="00446B66" w:rsidRDefault="00446B66" w:rsidP="00EC407D">
      <w:pPr>
        <w:spacing w:after="0" w:line="240" w:lineRule="auto"/>
      </w:pPr>
      <w:r>
        <w:separator/>
      </w:r>
    </w:p>
  </w:footnote>
  <w:footnote w:type="continuationSeparator" w:id="0">
    <w:p w14:paraId="2CA752D7" w14:textId="77777777" w:rsidR="00446B66" w:rsidRDefault="00446B66" w:rsidP="00EC4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5705921"/>
      <w:docPartObj>
        <w:docPartGallery w:val="Page Numbers (Top of Page)"/>
        <w:docPartUnique/>
      </w:docPartObj>
    </w:sdtPr>
    <w:sdtContent>
      <w:p w14:paraId="294739CD" w14:textId="77777777" w:rsidR="002D3C17" w:rsidRDefault="00267B05">
        <w:pPr>
          <w:pStyle w:val="Header"/>
        </w:pPr>
        <w:r w:rsidRPr="002F263B">
          <w:rPr>
            <w:rFonts w:ascii="Zibaa" w:hAnsi="Zibaa"/>
          </w:rPr>
          <w:fldChar w:fldCharType="begin"/>
        </w:r>
        <w:r w:rsidR="002D3C17" w:rsidRPr="002F263B">
          <w:rPr>
            <w:rFonts w:ascii="Zibaa" w:hAnsi="Zibaa"/>
          </w:rPr>
          <w:instrText xml:space="preserve"> PAGE   \* MERGEFORMAT </w:instrText>
        </w:r>
        <w:r w:rsidRPr="002F263B">
          <w:rPr>
            <w:rFonts w:ascii="Zibaa" w:hAnsi="Zibaa"/>
          </w:rPr>
          <w:fldChar w:fldCharType="separate"/>
        </w:r>
        <w:r w:rsidR="0098440A">
          <w:rPr>
            <w:rFonts w:ascii="Zibaa" w:hAnsi="Zibaa"/>
            <w:noProof/>
          </w:rPr>
          <w:t>8</w:t>
        </w:r>
        <w:r w:rsidRPr="002F263B">
          <w:rPr>
            <w:rFonts w:ascii="Zibaa" w:hAnsi="Zibaa"/>
          </w:rPr>
          <w:fldChar w:fldCharType="end"/>
        </w:r>
      </w:p>
    </w:sdtContent>
  </w:sdt>
  <w:p w14:paraId="2C8147FD" w14:textId="77777777" w:rsidR="002D3C17" w:rsidRDefault="002D3C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0264_"/>
      </v:shape>
    </w:pict>
  </w:numPicBullet>
  <w:abstractNum w:abstractNumId="0" w15:restartNumberingAfterBreak="0">
    <w:nsid w:val="04321877"/>
    <w:multiLevelType w:val="hybridMultilevel"/>
    <w:tmpl w:val="002861D2"/>
    <w:lvl w:ilvl="0" w:tplc="F162D0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B Nazanin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3743"/>
    <w:multiLevelType w:val="hybridMultilevel"/>
    <w:tmpl w:val="81F03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851E4"/>
    <w:multiLevelType w:val="hybridMultilevel"/>
    <w:tmpl w:val="90661156"/>
    <w:lvl w:ilvl="0" w:tplc="6B64712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5C2651"/>
    <w:multiLevelType w:val="hybridMultilevel"/>
    <w:tmpl w:val="AB5C9028"/>
    <w:lvl w:ilvl="0" w:tplc="A080BBC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260CD"/>
    <w:multiLevelType w:val="hybridMultilevel"/>
    <w:tmpl w:val="C4EAFE48"/>
    <w:lvl w:ilvl="0" w:tplc="35D82DAC">
      <w:start w:val="1"/>
      <w:numFmt w:val="decimal"/>
      <w:lvlText w:val="%1."/>
      <w:lvlJc w:val="left"/>
      <w:pPr>
        <w:ind w:left="144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C7212A"/>
    <w:multiLevelType w:val="hybridMultilevel"/>
    <w:tmpl w:val="00AAB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E2710"/>
    <w:multiLevelType w:val="hybridMultilevel"/>
    <w:tmpl w:val="1564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4456B"/>
    <w:multiLevelType w:val="hybridMultilevel"/>
    <w:tmpl w:val="C32E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71639"/>
    <w:multiLevelType w:val="hybridMultilevel"/>
    <w:tmpl w:val="AA52BD92"/>
    <w:lvl w:ilvl="0" w:tplc="265AA3D4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11047C48"/>
    <w:multiLevelType w:val="hybridMultilevel"/>
    <w:tmpl w:val="5DD0820A"/>
    <w:lvl w:ilvl="0" w:tplc="73004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60444"/>
    <w:multiLevelType w:val="hybridMultilevel"/>
    <w:tmpl w:val="D73C94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7752F4A6">
      <w:start w:val="1"/>
      <w:numFmt w:val="decimal"/>
      <w:lvlText w:val="%2-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241E5B"/>
    <w:multiLevelType w:val="hybridMultilevel"/>
    <w:tmpl w:val="ECB44C60"/>
    <w:lvl w:ilvl="0" w:tplc="C914B4A6">
      <w:start w:val="1"/>
      <w:numFmt w:val="decimal"/>
      <w:lvlText w:val="%1."/>
      <w:lvlJc w:val="left"/>
      <w:pPr>
        <w:ind w:left="720" w:hanging="360"/>
      </w:pPr>
      <w:rPr>
        <w:rFonts w:cs="B Zar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284AC0"/>
    <w:multiLevelType w:val="hybridMultilevel"/>
    <w:tmpl w:val="26E0BE5E"/>
    <w:lvl w:ilvl="0" w:tplc="C59C9D64">
      <w:start w:val="1"/>
      <w:numFmt w:val="decimal"/>
      <w:lvlText w:val="%1)"/>
      <w:lvlJc w:val="left"/>
      <w:pPr>
        <w:ind w:left="473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14D853A7"/>
    <w:multiLevelType w:val="hybridMultilevel"/>
    <w:tmpl w:val="F59ABFF0"/>
    <w:lvl w:ilvl="0" w:tplc="DA489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102C2B"/>
    <w:multiLevelType w:val="hybridMultilevel"/>
    <w:tmpl w:val="6F24215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5A80BA6"/>
    <w:multiLevelType w:val="hybridMultilevel"/>
    <w:tmpl w:val="0074DC9A"/>
    <w:lvl w:ilvl="0" w:tplc="35D82DAC">
      <w:start w:val="1"/>
      <w:numFmt w:val="decimal"/>
      <w:lvlText w:val="%1."/>
      <w:lvlJc w:val="left"/>
      <w:pPr>
        <w:ind w:left="144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79C7ED7"/>
    <w:multiLevelType w:val="hybridMultilevel"/>
    <w:tmpl w:val="9DD46B78"/>
    <w:lvl w:ilvl="0" w:tplc="FCC6038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8E134D5"/>
    <w:multiLevelType w:val="hybridMultilevel"/>
    <w:tmpl w:val="12A836C8"/>
    <w:lvl w:ilvl="0" w:tplc="D11216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98B2D4D"/>
    <w:multiLevelType w:val="hybridMultilevel"/>
    <w:tmpl w:val="1E9486B0"/>
    <w:lvl w:ilvl="0" w:tplc="AEA8E33A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B72888"/>
    <w:multiLevelType w:val="hybridMultilevel"/>
    <w:tmpl w:val="51D0058A"/>
    <w:lvl w:ilvl="0" w:tplc="040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0" w15:restartNumberingAfterBreak="0">
    <w:nsid w:val="1AB96118"/>
    <w:multiLevelType w:val="hybridMultilevel"/>
    <w:tmpl w:val="62FAAF80"/>
    <w:lvl w:ilvl="0" w:tplc="73004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C2769C"/>
    <w:multiLevelType w:val="hybridMultilevel"/>
    <w:tmpl w:val="0BCA9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D01BA6"/>
    <w:multiLevelType w:val="hybridMultilevel"/>
    <w:tmpl w:val="2A6A9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FA0D04"/>
    <w:multiLevelType w:val="hybridMultilevel"/>
    <w:tmpl w:val="0D143ED4"/>
    <w:lvl w:ilvl="0" w:tplc="D11216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08583F"/>
    <w:multiLevelType w:val="hybridMultilevel"/>
    <w:tmpl w:val="54D02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8641CF"/>
    <w:multiLevelType w:val="hybridMultilevel"/>
    <w:tmpl w:val="A17A6ADA"/>
    <w:lvl w:ilvl="0" w:tplc="087495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4375CC"/>
    <w:multiLevelType w:val="hybridMultilevel"/>
    <w:tmpl w:val="5A32AA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237D2CDB"/>
    <w:multiLevelType w:val="hybridMultilevel"/>
    <w:tmpl w:val="1EB45C1A"/>
    <w:lvl w:ilvl="0" w:tplc="35D82DAC">
      <w:start w:val="1"/>
      <w:numFmt w:val="decimal"/>
      <w:lvlText w:val="%1."/>
      <w:lvlJc w:val="left"/>
      <w:pPr>
        <w:ind w:left="144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3A05FC9"/>
    <w:multiLevelType w:val="hybridMultilevel"/>
    <w:tmpl w:val="9350CADE"/>
    <w:lvl w:ilvl="0" w:tplc="C59C9D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186B45"/>
    <w:multiLevelType w:val="hybridMultilevel"/>
    <w:tmpl w:val="21D8D65C"/>
    <w:lvl w:ilvl="0" w:tplc="1916E42E">
      <w:start w:val="1"/>
      <w:numFmt w:val="decimal"/>
      <w:lvlText w:val="%1)"/>
      <w:lvlJc w:val="left"/>
      <w:pPr>
        <w:ind w:left="720" w:hanging="360"/>
      </w:pPr>
      <w:rPr>
        <w:rFonts w:cs="B Zar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656A92"/>
    <w:multiLevelType w:val="hybridMultilevel"/>
    <w:tmpl w:val="6D26D8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50B5FAC"/>
    <w:multiLevelType w:val="hybridMultilevel"/>
    <w:tmpl w:val="D62CF2D2"/>
    <w:lvl w:ilvl="0" w:tplc="1916E42E">
      <w:start w:val="1"/>
      <w:numFmt w:val="decimal"/>
      <w:lvlText w:val="%1)"/>
      <w:lvlJc w:val="left"/>
      <w:pPr>
        <w:ind w:left="720" w:hanging="360"/>
      </w:pPr>
      <w:rPr>
        <w:rFonts w:cs="B Zar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304F1E"/>
    <w:multiLevelType w:val="hybridMultilevel"/>
    <w:tmpl w:val="58BC86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C047CF"/>
    <w:multiLevelType w:val="hybridMultilevel"/>
    <w:tmpl w:val="CEDE9F20"/>
    <w:lvl w:ilvl="0" w:tplc="19B245BC">
      <w:start w:val="1"/>
      <w:numFmt w:val="decimal"/>
      <w:lvlText w:val="%1."/>
      <w:lvlJc w:val="left"/>
      <w:pPr>
        <w:ind w:left="720" w:hanging="360"/>
      </w:pPr>
      <w:rPr>
        <w:rFonts w:cs="B Nazani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065DE2"/>
    <w:multiLevelType w:val="multilevel"/>
    <w:tmpl w:val="C644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A996192"/>
    <w:multiLevelType w:val="hybridMultilevel"/>
    <w:tmpl w:val="C4D6D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C4693C"/>
    <w:multiLevelType w:val="hybridMultilevel"/>
    <w:tmpl w:val="C0A4E0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FA1DE9"/>
    <w:multiLevelType w:val="hybridMultilevel"/>
    <w:tmpl w:val="59326C0C"/>
    <w:lvl w:ilvl="0" w:tplc="D11216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32703D"/>
    <w:multiLevelType w:val="hybridMultilevel"/>
    <w:tmpl w:val="6BCE1BE4"/>
    <w:lvl w:ilvl="0" w:tplc="35D82DAC">
      <w:start w:val="1"/>
      <w:numFmt w:val="decimal"/>
      <w:lvlText w:val="%1."/>
      <w:lvlJc w:val="left"/>
      <w:pPr>
        <w:ind w:left="108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9D154E"/>
    <w:multiLevelType w:val="hybridMultilevel"/>
    <w:tmpl w:val="58065F10"/>
    <w:lvl w:ilvl="0" w:tplc="51D25DC8">
      <w:start w:val="1"/>
      <w:numFmt w:val="decimal"/>
      <w:lvlText w:val="%1."/>
      <w:lvlJc w:val="left"/>
      <w:pPr>
        <w:ind w:left="643" w:hanging="360"/>
      </w:pPr>
      <w:rPr>
        <w:rFonts w:cs="B Za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BF311D"/>
    <w:multiLevelType w:val="hybridMultilevel"/>
    <w:tmpl w:val="B4B61DBA"/>
    <w:lvl w:ilvl="0" w:tplc="C914B4A6">
      <w:start w:val="1"/>
      <w:numFmt w:val="decimal"/>
      <w:lvlText w:val="%1."/>
      <w:lvlJc w:val="left"/>
      <w:pPr>
        <w:ind w:left="720" w:hanging="360"/>
      </w:pPr>
      <w:rPr>
        <w:rFonts w:cs="B Zar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6A439A"/>
    <w:multiLevelType w:val="hybridMultilevel"/>
    <w:tmpl w:val="351E26B0"/>
    <w:lvl w:ilvl="0" w:tplc="1916E42E">
      <w:start w:val="1"/>
      <w:numFmt w:val="decimal"/>
      <w:lvlText w:val="%1)"/>
      <w:lvlJc w:val="left"/>
      <w:pPr>
        <w:ind w:left="720" w:hanging="360"/>
      </w:pPr>
      <w:rPr>
        <w:rFonts w:cs="B Zar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7267D6"/>
    <w:multiLevelType w:val="hybridMultilevel"/>
    <w:tmpl w:val="70108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75650D"/>
    <w:multiLevelType w:val="hybridMultilevel"/>
    <w:tmpl w:val="05CCBA12"/>
    <w:lvl w:ilvl="0" w:tplc="040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44" w15:restartNumberingAfterBreak="0">
    <w:nsid w:val="3B100FD5"/>
    <w:multiLevelType w:val="hybridMultilevel"/>
    <w:tmpl w:val="464E7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C06EDB"/>
    <w:multiLevelType w:val="hybridMultilevel"/>
    <w:tmpl w:val="07B60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8C0C32"/>
    <w:multiLevelType w:val="hybridMultilevel"/>
    <w:tmpl w:val="2C284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594734"/>
    <w:multiLevelType w:val="hybridMultilevel"/>
    <w:tmpl w:val="A860E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3E325106"/>
    <w:multiLevelType w:val="hybridMultilevel"/>
    <w:tmpl w:val="2374A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962D7B"/>
    <w:multiLevelType w:val="hybridMultilevel"/>
    <w:tmpl w:val="2360717C"/>
    <w:lvl w:ilvl="0" w:tplc="265AA3D4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070586A"/>
    <w:multiLevelType w:val="hybridMultilevel"/>
    <w:tmpl w:val="B3624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DA1A3B"/>
    <w:multiLevelType w:val="hybridMultilevel"/>
    <w:tmpl w:val="21A86D9C"/>
    <w:lvl w:ilvl="0" w:tplc="D11216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15E020C"/>
    <w:multiLevelType w:val="hybridMultilevel"/>
    <w:tmpl w:val="6506F9F8"/>
    <w:lvl w:ilvl="0" w:tplc="D11216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1D55B1F"/>
    <w:multiLevelType w:val="hybridMultilevel"/>
    <w:tmpl w:val="F7B0D4EA"/>
    <w:lvl w:ilvl="0" w:tplc="2E2A4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015CD8"/>
    <w:multiLevelType w:val="hybridMultilevel"/>
    <w:tmpl w:val="26E0BE5E"/>
    <w:lvl w:ilvl="0" w:tplc="C59C9D64">
      <w:start w:val="1"/>
      <w:numFmt w:val="decimal"/>
      <w:lvlText w:val="%1)"/>
      <w:lvlJc w:val="left"/>
      <w:pPr>
        <w:ind w:left="473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5" w15:restartNumberingAfterBreak="0">
    <w:nsid w:val="43317985"/>
    <w:multiLevelType w:val="hybridMultilevel"/>
    <w:tmpl w:val="6E2C0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B127F6"/>
    <w:multiLevelType w:val="hybridMultilevel"/>
    <w:tmpl w:val="8A206094"/>
    <w:lvl w:ilvl="0" w:tplc="13368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3F00874"/>
    <w:multiLevelType w:val="hybridMultilevel"/>
    <w:tmpl w:val="E3BC2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45375FC"/>
    <w:multiLevelType w:val="hybridMultilevel"/>
    <w:tmpl w:val="20EEC7FA"/>
    <w:lvl w:ilvl="0" w:tplc="265AA3D4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9" w15:restartNumberingAfterBreak="0">
    <w:nsid w:val="46E91EC2"/>
    <w:multiLevelType w:val="hybridMultilevel"/>
    <w:tmpl w:val="7C7C15F4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0" w15:restartNumberingAfterBreak="0">
    <w:nsid w:val="4BA11EB5"/>
    <w:multiLevelType w:val="hybridMultilevel"/>
    <w:tmpl w:val="6FD24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F41C38"/>
    <w:multiLevelType w:val="hybridMultilevel"/>
    <w:tmpl w:val="9FC48E20"/>
    <w:lvl w:ilvl="0" w:tplc="1916E42E">
      <w:start w:val="1"/>
      <w:numFmt w:val="decimal"/>
      <w:lvlText w:val="%1)"/>
      <w:lvlJc w:val="left"/>
      <w:pPr>
        <w:ind w:left="720" w:hanging="360"/>
      </w:pPr>
      <w:rPr>
        <w:rFonts w:cs="B Zar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8357ED"/>
    <w:multiLevelType w:val="hybridMultilevel"/>
    <w:tmpl w:val="DC88F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317EC4"/>
    <w:multiLevelType w:val="hybridMultilevel"/>
    <w:tmpl w:val="E180B0F2"/>
    <w:lvl w:ilvl="0" w:tplc="265AA3D4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F4D0CDE"/>
    <w:multiLevelType w:val="hybridMultilevel"/>
    <w:tmpl w:val="8390D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2682CA2"/>
    <w:multiLevelType w:val="hybridMultilevel"/>
    <w:tmpl w:val="26E0BE5E"/>
    <w:lvl w:ilvl="0" w:tplc="C59C9D64">
      <w:start w:val="1"/>
      <w:numFmt w:val="decimal"/>
      <w:lvlText w:val="%1)"/>
      <w:lvlJc w:val="left"/>
      <w:pPr>
        <w:ind w:left="473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6" w15:restartNumberingAfterBreak="0">
    <w:nsid w:val="529148E2"/>
    <w:multiLevelType w:val="hybridMultilevel"/>
    <w:tmpl w:val="9DDCA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2D75059"/>
    <w:multiLevelType w:val="hybridMultilevel"/>
    <w:tmpl w:val="7DC8D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0E5AA1"/>
    <w:multiLevelType w:val="hybridMultilevel"/>
    <w:tmpl w:val="26E0BE5E"/>
    <w:lvl w:ilvl="0" w:tplc="C59C9D64">
      <w:start w:val="1"/>
      <w:numFmt w:val="decimal"/>
      <w:lvlText w:val="%1)"/>
      <w:lvlJc w:val="left"/>
      <w:pPr>
        <w:ind w:left="473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9" w15:restartNumberingAfterBreak="0">
    <w:nsid w:val="54AB7E82"/>
    <w:multiLevelType w:val="hybridMultilevel"/>
    <w:tmpl w:val="41748840"/>
    <w:lvl w:ilvl="0" w:tplc="A96659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5D81286"/>
    <w:multiLevelType w:val="hybridMultilevel"/>
    <w:tmpl w:val="C158D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A1349DB"/>
    <w:multiLevelType w:val="hybridMultilevel"/>
    <w:tmpl w:val="29C6DC54"/>
    <w:lvl w:ilvl="0" w:tplc="0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2" w15:restartNumberingAfterBreak="0">
    <w:nsid w:val="5AD44756"/>
    <w:multiLevelType w:val="hybridMultilevel"/>
    <w:tmpl w:val="34F06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0D1D0F"/>
    <w:multiLevelType w:val="hybridMultilevel"/>
    <w:tmpl w:val="0FAE0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1362B2"/>
    <w:multiLevelType w:val="hybridMultilevel"/>
    <w:tmpl w:val="3EC6A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DDA329A"/>
    <w:multiLevelType w:val="hybridMultilevel"/>
    <w:tmpl w:val="6898E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F356AB"/>
    <w:multiLevelType w:val="hybridMultilevel"/>
    <w:tmpl w:val="2C227B54"/>
    <w:lvl w:ilvl="0" w:tplc="D11216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3062068"/>
    <w:multiLevelType w:val="hybridMultilevel"/>
    <w:tmpl w:val="BE381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34F2518"/>
    <w:multiLevelType w:val="hybridMultilevel"/>
    <w:tmpl w:val="72B403D4"/>
    <w:lvl w:ilvl="0" w:tplc="D11216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3771E9A"/>
    <w:multiLevelType w:val="hybridMultilevel"/>
    <w:tmpl w:val="9BD0F12E"/>
    <w:lvl w:ilvl="0" w:tplc="35D82DAC">
      <w:start w:val="1"/>
      <w:numFmt w:val="decimal"/>
      <w:lvlText w:val="%1."/>
      <w:lvlJc w:val="left"/>
      <w:pPr>
        <w:ind w:left="108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64056924"/>
    <w:multiLevelType w:val="hybridMultilevel"/>
    <w:tmpl w:val="9210DD7C"/>
    <w:lvl w:ilvl="0" w:tplc="1916E42E">
      <w:start w:val="1"/>
      <w:numFmt w:val="decimal"/>
      <w:lvlText w:val="%1)"/>
      <w:lvlJc w:val="left"/>
      <w:pPr>
        <w:ind w:left="720" w:hanging="360"/>
      </w:pPr>
      <w:rPr>
        <w:rFonts w:cs="B Zar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AA0058"/>
    <w:multiLevelType w:val="hybridMultilevel"/>
    <w:tmpl w:val="395AA628"/>
    <w:lvl w:ilvl="0" w:tplc="AFF6263C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FD6C3C"/>
    <w:multiLevelType w:val="hybridMultilevel"/>
    <w:tmpl w:val="18A495DC"/>
    <w:lvl w:ilvl="0" w:tplc="D11216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6FE671B"/>
    <w:multiLevelType w:val="hybridMultilevel"/>
    <w:tmpl w:val="9AAE8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B090A10"/>
    <w:multiLevelType w:val="hybridMultilevel"/>
    <w:tmpl w:val="E6443B32"/>
    <w:lvl w:ilvl="0" w:tplc="D11216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D965C62"/>
    <w:multiLevelType w:val="hybridMultilevel"/>
    <w:tmpl w:val="E312D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DBD3E6C"/>
    <w:multiLevelType w:val="hybridMultilevel"/>
    <w:tmpl w:val="FF842D9A"/>
    <w:lvl w:ilvl="0" w:tplc="D11216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DC01BE7"/>
    <w:multiLevelType w:val="hybridMultilevel"/>
    <w:tmpl w:val="5FF0E9C0"/>
    <w:lvl w:ilvl="0" w:tplc="13368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EFC02F9"/>
    <w:multiLevelType w:val="hybridMultilevel"/>
    <w:tmpl w:val="72406E22"/>
    <w:lvl w:ilvl="0" w:tplc="265AA3D4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FA02DBE"/>
    <w:multiLevelType w:val="hybridMultilevel"/>
    <w:tmpl w:val="262491AA"/>
    <w:lvl w:ilvl="0" w:tplc="D11216A2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0" w15:restartNumberingAfterBreak="0">
    <w:nsid w:val="701C3528"/>
    <w:multiLevelType w:val="hybridMultilevel"/>
    <w:tmpl w:val="A6488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72E764C7"/>
    <w:multiLevelType w:val="hybridMultilevel"/>
    <w:tmpl w:val="FBB03BCC"/>
    <w:lvl w:ilvl="0" w:tplc="73004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69471C"/>
    <w:multiLevelType w:val="hybridMultilevel"/>
    <w:tmpl w:val="5F62C9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4A52C81"/>
    <w:multiLevelType w:val="hybridMultilevel"/>
    <w:tmpl w:val="06DEE0B4"/>
    <w:lvl w:ilvl="0" w:tplc="D11216A2">
      <w:start w:val="1"/>
      <w:numFmt w:val="bullet"/>
      <w:lvlText w:val=""/>
      <w:lvlPicBulletId w:val="0"/>
      <w:lvlJc w:val="left"/>
      <w:pPr>
        <w:ind w:left="679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94" w15:restartNumberingAfterBreak="0">
    <w:nsid w:val="770A169F"/>
    <w:multiLevelType w:val="hybridMultilevel"/>
    <w:tmpl w:val="1130E1C2"/>
    <w:lvl w:ilvl="0" w:tplc="040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95" w15:restartNumberingAfterBreak="0">
    <w:nsid w:val="77107BC8"/>
    <w:multiLevelType w:val="hybridMultilevel"/>
    <w:tmpl w:val="D57EC3B8"/>
    <w:lvl w:ilvl="0" w:tplc="D11216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7A304C1"/>
    <w:multiLevelType w:val="hybridMultilevel"/>
    <w:tmpl w:val="77522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DF1FBE"/>
    <w:multiLevelType w:val="hybridMultilevel"/>
    <w:tmpl w:val="03FC3402"/>
    <w:lvl w:ilvl="0" w:tplc="1916E42E">
      <w:start w:val="1"/>
      <w:numFmt w:val="decimal"/>
      <w:lvlText w:val="%1)"/>
      <w:lvlJc w:val="left"/>
      <w:pPr>
        <w:ind w:left="720" w:hanging="360"/>
      </w:pPr>
      <w:rPr>
        <w:rFonts w:cs="B Zar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94566F"/>
    <w:multiLevelType w:val="hybridMultilevel"/>
    <w:tmpl w:val="2C8EB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AB40F5"/>
    <w:multiLevelType w:val="hybridMultilevel"/>
    <w:tmpl w:val="51FA74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C0778F7"/>
    <w:multiLevelType w:val="hybridMultilevel"/>
    <w:tmpl w:val="C4C08D94"/>
    <w:lvl w:ilvl="0" w:tplc="02AAB15C">
      <w:start w:val="1"/>
      <w:numFmt w:val="decimal"/>
      <w:lvlText w:val="%1."/>
      <w:lvlJc w:val="left"/>
      <w:pPr>
        <w:ind w:left="720" w:hanging="360"/>
      </w:pPr>
      <w:rPr>
        <w:rFonts w:cs="B Zar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D22C7F"/>
    <w:multiLevelType w:val="hybridMultilevel"/>
    <w:tmpl w:val="8DD00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8E2CE9"/>
    <w:multiLevelType w:val="hybridMultilevel"/>
    <w:tmpl w:val="257EB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033708">
    <w:abstractNumId w:val="46"/>
  </w:num>
  <w:num w:numId="2" w16cid:durableId="1694070979">
    <w:abstractNumId w:val="53"/>
  </w:num>
  <w:num w:numId="3" w16cid:durableId="1998605787">
    <w:abstractNumId w:val="25"/>
  </w:num>
  <w:num w:numId="4" w16cid:durableId="379745978">
    <w:abstractNumId w:val="32"/>
  </w:num>
  <w:num w:numId="5" w16cid:durableId="2007055143">
    <w:abstractNumId w:val="99"/>
  </w:num>
  <w:num w:numId="6" w16cid:durableId="1906144369">
    <w:abstractNumId w:val="30"/>
  </w:num>
  <w:num w:numId="7" w16cid:durableId="317459983">
    <w:abstractNumId w:val="42"/>
  </w:num>
  <w:num w:numId="8" w16cid:durableId="584269408">
    <w:abstractNumId w:val="6"/>
  </w:num>
  <w:num w:numId="9" w16cid:durableId="783424277">
    <w:abstractNumId w:val="90"/>
  </w:num>
  <w:num w:numId="10" w16cid:durableId="1778670364">
    <w:abstractNumId w:val="26"/>
  </w:num>
  <w:num w:numId="11" w16cid:durableId="470292664">
    <w:abstractNumId w:val="92"/>
  </w:num>
  <w:num w:numId="12" w16cid:durableId="325476702">
    <w:abstractNumId w:val="98"/>
  </w:num>
  <w:num w:numId="13" w16cid:durableId="902176143">
    <w:abstractNumId w:val="102"/>
  </w:num>
  <w:num w:numId="14" w16cid:durableId="1138570908">
    <w:abstractNumId w:val="0"/>
  </w:num>
  <w:num w:numId="15" w16cid:durableId="1620838992">
    <w:abstractNumId w:val="5"/>
  </w:num>
  <w:num w:numId="16" w16cid:durableId="977803179">
    <w:abstractNumId w:val="39"/>
  </w:num>
  <w:num w:numId="17" w16cid:durableId="2120711641">
    <w:abstractNumId w:val="18"/>
  </w:num>
  <w:num w:numId="18" w16cid:durableId="35814101">
    <w:abstractNumId w:val="60"/>
  </w:num>
  <w:num w:numId="19" w16cid:durableId="72048582">
    <w:abstractNumId w:val="83"/>
  </w:num>
  <w:num w:numId="20" w16cid:durableId="56435660">
    <w:abstractNumId w:val="96"/>
  </w:num>
  <w:num w:numId="21" w16cid:durableId="518471519">
    <w:abstractNumId w:val="47"/>
  </w:num>
  <w:num w:numId="22" w16cid:durableId="814625">
    <w:abstractNumId w:val="72"/>
  </w:num>
  <w:num w:numId="23" w16cid:durableId="1633251176">
    <w:abstractNumId w:val="14"/>
  </w:num>
  <w:num w:numId="24" w16cid:durableId="1216086279">
    <w:abstractNumId w:val="44"/>
  </w:num>
  <w:num w:numId="25" w16cid:durableId="428737718">
    <w:abstractNumId w:val="35"/>
  </w:num>
  <w:num w:numId="26" w16cid:durableId="957757431">
    <w:abstractNumId w:val="31"/>
  </w:num>
  <w:num w:numId="27" w16cid:durableId="126749005">
    <w:abstractNumId w:val="77"/>
  </w:num>
  <w:num w:numId="28" w16cid:durableId="483275077">
    <w:abstractNumId w:val="97"/>
  </w:num>
  <w:num w:numId="29" w16cid:durableId="581913012">
    <w:abstractNumId w:val="61"/>
  </w:num>
  <w:num w:numId="30" w16cid:durableId="847140138">
    <w:abstractNumId w:val="80"/>
  </w:num>
  <w:num w:numId="31" w16cid:durableId="343363091">
    <w:abstractNumId w:val="29"/>
  </w:num>
  <w:num w:numId="32" w16cid:durableId="1987123752">
    <w:abstractNumId w:val="17"/>
  </w:num>
  <w:num w:numId="33" w16cid:durableId="1639918160">
    <w:abstractNumId w:val="51"/>
  </w:num>
  <w:num w:numId="34" w16cid:durableId="961838757">
    <w:abstractNumId w:val="91"/>
  </w:num>
  <w:num w:numId="35" w16cid:durableId="592788313">
    <w:abstractNumId w:val="9"/>
  </w:num>
  <w:num w:numId="36" w16cid:durableId="1503469289">
    <w:abstractNumId w:val="20"/>
  </w:num>
  <w:num w:numId="37" w16cid:durableId="521742283">
    <w:abstractNumId w:val="24"/>
  </w:num>
  <w:num w:numId="38" w16cid:durableId="1129125790">
    <w:abstractNumId w:val="64"/>
  </w:num>
  <w:num w:numId="39" w16cid:durableId="2004578003">
    <w:abstractNumId w:val="7"/>
  </w:num>
  <w:num w:numId="40" w16cid:durableId="985620003">
    <w:abstractNumId w:val="45"/>
  </w:num>
  <w:num w:numId="41" w16cid:durableId="540703061">
    <w:abstractNumId w:val="48"/>
  </w:num>
  <w:num w:numId="42" w16cid:durableId="1349218756">
    <w:abstractNumId w:val="67"/>
  </w:num>
  <w:num w:numId="43" w16cid:durableId="794255446">
    <w:abstractNumId w:val="55"/>
  </w:num>
  <w:num w:numId="44" w16cid:durableId="608853584">
    <w:abstractNumId w:val="2"/>
  </w:num>
  <w:num w:numId="45" w16cid:durableId="357120080">
    <w:abstractNumId w:val="85"/>
  </w:num>
  <w:num w:numId="46" w16cid:durableId="1497458094">
    <w:abstractNumId w:val="10"/>
  </w:num>
  <w:num w:numId="47" w16cid:durableId="369837515">
    <w:abstractNumId w:val="22"/>
  </w:num>
  <w:num w:numId="48" w16cid:durableId="394207851">
    <w:abstractNumId w:val="33"/>
  </w:num>
  <w:num w:numId="49" w16cid:durableId="856847878">
    <w:abstractNumId w:val="11"/>
  </w:num>
  <w:num w:numId="50" w16cid:durableId="1232235842">
    <w:abstractNumId w:val="40"/>
  </w:num>
  <w:num w:numId="51" w16cid:durableId="206186081">
    <w:abstractNumId w:val="79"/>
  </w:num>
  <w:num w:numId="52" w16cid:durableId="93862768">
    <w:abstractNumId w:val="59"/>
  </w:num>
  <w:num w:numId="53" w16cid:durableId="1944610719">
    <w:abstractNumId w:val="8"/>
  </w:num>
  <w:num w:numId="54" w16cid:durableId="566652873">
    <w:abstractNumId w:val="58"/>
  </w:num>
  <w:num w:numId="55" w16cid:durableId="441992537">
    <w:abstractNumId w:val="88"/>
  </w:num>
  <w:num w:numId="56" w16cid:durableId="1211765698">
    <w:abstractNumId w:val="49"/>
  </w:num>
  <w:num w:numId="57" w16cid:durableId="1415516169">
    <w:abstractNumId w:val="63"/>
  </w:num>
  <w:num w:numId="58" w16cid:durableId="2051688583">
    <w:abstractNumId w:val="15"/>
  </w:num>
  <w:num w:numId="59" w16cid:durableId="1214737928">
    <w:abstractNumId w:val="38"/>
  </w:num>
  <w:num w:numId="60" w16cid:durableId="1425877335">
    <w:abstractNumId w:val="4"/>
  </w:num>
  <w:num w:numId="61" w16cid:durableId="998731239">
    <w:abstractNumId w:val="27"/>
  </w:num>
  <w:num w:numId="62" w16cid:durableId="2043510445">
    <w:abstractNumId w:val="68"/>
  </w:num>
  <w:num w:numId="63" w16cid:durableId="1360160603">
    <w:abstractNumId w:val="70"/>
  </w:num>
  <w:num w:numId="64" w16cid:durableId="1546873208">
    <w:abstractNumId w:val="34"/>
  </w:num>
  <w:num w:numId="65" w16cid:durableId="1696350324">
    <w:abstractNumId w:val="100"/>
  </w:num>
  <w:num w:numId="66" w16cid:durableId="593830748">
    <w:abstractNumId w:val="75"/>
  </w:num>
  <w:num w:numId="67" w16cid:durableId="1052073348">
    <w:abstractNumId w:val="19"/>
  </w:num>
  <w:num w:numId="68" w16cid:durableId="1450128511">
    <w:abstractNumId w:val="94"/>
  </w:num>
  <w:num w:numId="69" w16cid:durableId="1099760162">
    <w:abstractNumId w:val="43"/>
  </w:num>
  <w:num w:numId="70" w16cid:durableId="2070493577">
    <w:abstractNumId w:val="82"/>
  </w:num>
  <w:num w:numId="71" w16cid:durableId="907958508">
    <w:abstractNumId w:val="76"/>
  </w:num>
  <w:num w:numId="72" w16cid:durableId="1143042720">
    <w:abstractNumId w:val="74"/>
  </w:num>
  <w:num w:numId="73" w16cid:durableId="2124420584">
    <w:abstractNumId w:val="62"/>
  </w:num>
  <w:num w:numId="74" w16cid:durableId="479426062">
    <w:abstractNumId w:val="1"/>
  </w:num>
  <w:num w:numId="75" w16cid:durableId="1701587475">
    <w:abstractNumId w:val="3"/>
  </w:num>
  <w:num w:numId="76" w16cid:durableId="2120637057">
    <w:abstractNumId w:val="50"/>
  </w:num>
  <w:num w:numId="77" w16cid:durableId="1487285351">
    <w:abstractNumId w:val="13"/>
  </w:num>
  <w:num w:numId="78" w16cid:durableId="1173108787">
    <w:abstractNumId w:val="73"/>
  </w:num>
  <w:num w:numId="79" w16cid:durableId="432748989">
    <w:abstractNumId w:val="78"/>
  </w:num>
  <w:num w:numId="80" w16cid:durableId="834301659">
    <w:abstractNumId w:val="36"/>
  </w:num>
  <w:num w:numId="81" w16cid:durableId="1420562868">
    <w:abstractNumId w:val="21"/>
  </w:num>
  <w:num w:numId="82" w16cid:durableId="1454011601">
    <w:abstractNumId w:val="93"/>
  </w:num>
  <w:num w:numId="83" w16cid:durableId="148599555">
    <w:abstractNumId w:val="86"/>
  </w:num>
  <w:num w:numId="84" w16cid:durableId="194579527">
    <w:abstractNumId w:val="89"/>
  </w:num>
  <w:num w:numId="85" w16cid:durableId="386029981">
    <w:abstractNumId w:val="81"/>
  </w:num>
  <w:num w:numId="86" w16cid:durableId="1801260838">
    <w:abstractNumId w:val="37"/>
  </w:num>
  <w:num w:numId="87" w16cid:durableId="1579553984">
    <w:abstractNumId w:val="57"/>
  </w:num>
  <w:num w:numId="88" w16cid:durableId="749078778">
    <w:abstractNumId w:val="23"/>
  </w:num>
  <w:num w:numId="89" w16cid:durableId="824468846">
    <w:abstractNumId w:val="87"/>
  </w:num>
  <w:num w:numId="90" w16cid:durableId="848522300">
    <w:abstractNumId w:val="84"/>
  </w:num>
  <w:num w:numId="91" w16cid:durableId="816148501">
    <w:abstractNumId w:val="69"/>
  </w:num>
  <w:num w:numId="92" w16cid:durableId="1309749675">
    <w:abstractNumId w:val="52"/>
  </w:num>
  <w:num w:numId="93" w16cid:durableId="726491792">
    <w:abstractNumId w:val="95"/>
  </w:num>
  <w:num w:numId="94" w16cid:durableId="109863815">
    <w:abstractNumId w:val="56"/>
  </w:num>
  <w:num w:numId="95" w16cid:durableId="1420374185">
    <w:abstractNumId w:val="71"/>
  </w:num>
  <w:num w:numId="96" w16cid:durableId="285239571">
    <w:abstractNumId w:val="16"/>
  </w:num>
  <w:num w:numId="97" w16cid:durableId="1335452693">
    <w:abstractNumId w:val="41"/>
  </w:num>
  <w:num w:numId="98" w16cid:durableId="639462943">
    <w:abstractNumId w:val="54"/>
  </w:num>
  <w:num w:numId="99" w16cid:durableId="682365501">
    <w:abstractNumId w:val="65"/>
  </w:num>
  <w:num w:numId="100" w16cid:durableId="489685627">
    <w:abstractNumId w:val="12"/>
  </w:num>
  <w:num w:numId="101" w16cid:durableId="864094450">
    <w:abstractNumId w:val="66"/>
  </w:num>
  <w:num w:numId="102" w16cid:durableId="245694665">
    <w:abstractNumId w:val="28"/>
  </w:num>
  <w:num w:numId="103" w16cid:durableId="1737124828">
    <w:abstractNumId w:val="101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84"/>
    <w:rsid w:val="000027B9"/>
    <w:rsid w:val="00005D87"/>
    <w:rsid w:val="0000706A"/>
    <w:rsid w:val="00010DBB"/>
    <w:rsid w:val="000157DA"/>
    <w:rsid w:val="0001630A"/>
    <w:rsid w:val="00020DB6"/>
    <w:rsid w:val="000230F3"/>
    <w:rsid w:val="00027343"/>
    <w:rsid w:val="00030734"/>
    <w:rsid w:val="000351D5"/>
    <w:rsid w:val="0003574E"/>
    <w:rsid w:val="00036186"/>
    <w:rsid w:val="0004106F"/>
    <w:rsid w:val="00044A21"/>
    <w:rsid w:val="00047FCE"/>
    <w:rsid w:val="00052C07"/>
    <w:rsid w:val="000565E7"/>
    <w:rsid w:val="000673D9"/>
    <w:rsid w:val="00067ACC"/>
    <w:rsid w:val="000741D5"/>
    <w:rsid w:val="0007512A"/>
    <w:rsid w:val="00076616"/>
    <w:rsid w:val="00077D7E"/>
    <w:rsid w:val="00080B63"/>
    <w:rsid w:val="000859EA"/>
    <w:rsid w:val="000866FB"/>
    <w:rsid w:val="00087096"/>
    <w:rsid w:val="00091156"/>
    <w:rsid w:val="00096FE4"/>
    <w:rsid w:val="000A18B6"/>
    <w:rsid w:val="000A1F57"/>
    <w:rsid w:val="000A41BB"/>
    <w:rsid w:val="000A752B"/>
    <w:rsid w:val="000C3AA0"/>
    <w:rsid w:val="000C70F8"/>
    <w:rsid w:val="000C7464"/>
    <w:rsid w:val="000C7FB8"/>
    <w:rsid w:val="000D0254"/>
    <w:rsid w:val="000D5319"/>
    <w:rsid w:val="000E1607"/>
    <w:rsid w:val="000E24CB"/>
    <w:rsid w:val="000E2928"/>
    <w:rsid w:val="000E3AEC"/>
    <w:rsid w:val="000E53C6"/>
    <w:rsid w:val="000E58F9"/>
    <w:rsid w:val="000E595E"/>
    <w:rsid w:val="000F21B6"/>
    <w:rsid w:val="000F63FC"/>
    <w:rsid w:val="00101551"/>
    <w:rsid w:val="00101763"/>
    <w:rsid w:val="0010330F"/>
    <w:rsid w:val="00110F8B"/>
    <w:rsid w:val="00112080"/>
    <w:rsid w:val="00112717"/>
    <w:rsid w:val="001162C0"/>
    <w:rsid w:val="00116DDE"/>
    <w:rsid w:val="00117964"/>
    <w:rsid w:val="00123D09"/>
    <w:rsid w:val="0013090F"/>
    <w:rsid w:val="00130F40"/>
    <w:rsid w:val="00132126"/>
    <w:rsid w:val="00132FF5"/>
    <w:rsid w:val="001417D6"/>
    <w:rsid w:val="001421A7"/>
    <w:rsid w:val="001456CD"/>
    <w:rsid w:val="001656B9"/>
    <w:rsid w:val="00171BC5"/>
    <w:rsid w:val="0017307C"/>
    <w:rsid w:val="00176CE8"/>
    <w:rsid w:val="00177A8F"/>
    <w:rsid w:val="00183835"/>
    <w:rsid w:val="00184ECE"/>
    <w:rsid w:val="001855E4"/>
    <w:rsid w:val="001857B6"/>
    <w:rsid w:val="001879EE"/>
    <w:rsid w:val="0019185A"/>
    <w:rsid w:val="001966EA"/>
    <w:rsid w:val="001979E4"/>
    <w:rsid w:val="00197ADD"/>
    <w:rsid w:val="001A6E2F"/>
    <w:rsid w:val="001B1722"/>
    <w:rsid w:val="001B1EC9"/>
    <w:rsid w:val="001B6CF3"/>
    <w:rsid w:val="001C1543"/>
    <w:rsid w:val="001D7683"/>
    <w:rsid w:val="001E7E06"/>
    <w:rsid w:val="00201BD1"/>
    <w:rsid w:val="00203BB5"/>
    <w:rsid w:val="002041F4"/>
    <w:rsid w:val="00206B72"/>
    <w:rsid w:val="00213F82"/>
    <w:rsid w:val="00214F62"/>
    <w:rsid w:val="00216CD8"/>
    <w:rsid w:val="00217B38"/>
    <w:rsid w:val="00222522"/>
    <w:rsid w:val="00223A8F"/>
    <w:rsid w:val="00224840"/>
    <w:rsid w:val="00224BDA"/>
    <w:rsid w:val="0022538F"/>
    <w:rsid w:val="00225814"/>
    <w:rsid w:val="00227ABB"/>
    <w:rsid w:val="0023086C"/>
    <w:rsid w:val="00234274"/>
    <w:rsid w:val="002368EC"/>
    <w:rsid w:val="002405C3"/>
    <w:rsid w:val="00251EC1"/>
    <w:rsid w:val="00252639"/>
    <w:rsid w:val="00252A39"/>
    <w:rsid w:val="00252E81"/>
    <w:rsid w:val="0025323F"/>
    <w:rsid w:val="00256D50"/>
    <w:rsid w:val="00262A00"/>
    <w:rsid w:val="002645E3"/>
    <w:rsid w:val="00266BE1"/>
    <w:rsid w:val="00267B05"/>
    <w:rsid w:val="00267DEA"/>
    <w:rsid w:val="0027073B"/>
    <w:rsid w:val="00272B7F"/>
    <w:rsid w:val="00276F86"/>
    <w:rsid w:val="00281936"/>
    <w:rsid w:val="00284784"/>
    <w:rsid w:val="00287D3B"/>
    <w:rsid w:val="002966F8"/>
    <w:rsid w:val="00296A18"/>
    <w:rsid w:val="00297BF9"/>
    <w:rsid w:val="002A23E1"/>
    <w:rsid w:val="002A60DE"/>
    <w:rsid w:val="002A6BFB"/>
    <w:rsid w:val="002A6C7A"/>
    <w:rsid w:val="002B1989"/>
    <w:rsid w:val="002B2015"/>
    <w:rsid w:val="002B3789"/>
    <w:rsid w:val="002B61B6"/>
    <w:rsid w:val="002C4ACE"/>
    <w:rsid w:val="002C5FAA"/>
    <w:rsid w:val="002D1961"/>
    <w:rsid w:val="002D3C17"/>
    <w:rsid w:val="002D4055"/>
    <w:rsid w:val="002E06BF"/>
    <w:rsid w:val="002E719B"/>
    <w:rsid w:val="002E7283"/>
    <w:rsid w:val="002F239F"/>
    <w:rsid w:val="002F263B"/>
    <w:rsid w:val="002F739D"/>
    <w:rsid w:val="00303520"/>
    <w:rsid w:val="00306003"/>
    <w:rsid w:val="0031331B"/>
    <w:rsid w:val="003137EE"/>
    <w:rsid w:val="00316809"/>
    <w:rsid w:val="003169A7"/>
    <w:rsid w:val="00317586"/>
    <w:rsid w:val="00321C56"/>
    <w:rsid w:val="003230CC"/>
    <w:rsid w:val="003250B5"/>
    <w:rsid w:val="00333ABB"/>
    <w:rsid w:val="003409DF"/>
    <w:rsid w:val="00341914"/>
    <w:rsid w:val="00341E82"/>
    <w:rsid w:val="00345413"/>
    <w:rsid w:val="003478E0"/>
    <w:rsid w:val="00350B74"/>
    <w:rsid w:val="00354A27"/>
    <w:rsid w:val="00354D6A"/>
    <w:rsid w:val="00357B5E"/>
    <w:rsid w:val="00362CBA"/>
    <w:rsid w:val="00380B5D"/>
    <w:rsid w:val="003812C0"/>
    <w:rsid w:val="003821C0"/>
    <w:rsid w:val="003833F8"/>
    <w:rsid w:val="003942F4"/>
    <w:rsid w:val="00394F98"/>
    <w:rsid w:val="00395D1B"/>
    <w:rsid w:val="003A01C9"/>
    <w:rsid w:val="003B0680"/>
    <w:rsid w:val="003C0153"/>
    <w:rsid w:val="003C0779"/>
    <w:rsid w:val="003D15F4"/>
    <w:rsid w:val="003D26B4"/>
    <w:rsid w:val="003D3BA4"/>
    <w:rsid w:val="003E06AF"/>
    <w:rsid w:val="003E2FB4"/>
    <w:rsid w:val="003E5320"/>
    <w:rsid w:val="003E7270"/>
    <w:rsid w:val="003E776E"/>
    <w:rsid w:val="003F18FD"/>
    <w:rsid w:val="003F4F95"/>
    <w:rsid w:val="003F5FD8"/>
    <w:rsid w:val="00401633"/>
    <w:rsid w:val="0040329D"/>
    <w:rsid w:val="004050DE"/>
    <w:rsid w:val="00405403"/>
    <w:rsid w:val="004061F4"/>
    <w:rsid w:val="00407502"/>
    <w:rsid w:val="00412494"/>
    <w:rsid w:val="004144C5"/>
    <w:rsid w:val="00420C98"/>
    <w:rsid w:val="0042201F"/>
    <w:rsid w:val="00425AE3"/>
    <w:rsid w:val="004311C1"/>
    <w:rsid w:val="00432314"/>
    <w:rsid w:val="00434577"/>
    <w:rsid w:val="00434DDC"/>
    <w:rsid w:val="004354EC"/>
    <w:rsid w:val="00436ACA"/>
    <w:rsid w:val="00437414"/>
    <w:rsid w:val="00437D3D"/>
    <w:rsid w:val="00445D19"/>
    <w:rsid w:val="00446B66"/>
    <w:rsid w:val="0045255D"/>
    <w:rsid w:val="004525E0"/>
    <w:rsid w:val="004625C8"/>
    <w:rsid w:val="00465660"/>
    <w:rsid w:val="004663E2"/>
    <w:rsid w:val="00470B84"/>
    <w:rsid w:val="004710EE"/>
    <w:rsid w:val="00490D06"/>
    <w:rsid w:val="00492965"/>
    <w:rsid w:val="00492EA1"/>
    <w:rsid w:val="004965A9"/>
    <w:rsid w:val="00496A0C"/>
    <w:rsid w:val="004A0E74"/>
    <w:rsid w:val="004A32D7"/>
    <w:rsid w:val="004A6A19"/>
    <w:rsid w:val="004B3F7A"/>
    <w:rsid w:val="004C1D72"/>
    <w:rsid w:val="004C4069"/>
    <w:rsid w:val="004C43CA"/>
    <w:rsid w:val="004C46B2"/>
    <w:rsid w:val="004C6418"/>
    <w:rsid w:val="004D4212"/>
    <w:rsid w:val="004E0038"/>
    <w:rsid w:val="00501B6B"/>
    <w:rsid w:val="00506170"/>
    <w:rsid w:val="005076EF"/>
    <w:rsid w:val="0050772C"/>
    <w:rsid w:val="00513913"/>
    <w:rsid w:val="005158F5"/>
    <w:rsid w:val="00517C0D"/>
    <w:rsid w:val="005314DA"/>
    <w:rsid w:val="005367D0"/>
    <w:rsid w:val="00543E4A"/>
    <w:rsid w:val="00545CC0"/>
    <w:rsid w:val="005461B2"/>
    <w:rsid w:val="00546455"/>
    <w:rsid w:val="00547331"/>
    <w:rsid w:val="00551342"/>
    <w:rsid w:val="00552261"/>
    <w:rsid w:val="0055696C"/>
    <w:rsid w:val="00560030"/>
    <w:rsid w:val="00562D5E"/>
    <w:rsid w:val="00564098"/>
    <w:rsid w:val="00566786"/>
    <w:rsid w:val="00571425"/>
    <w:rsid w:val="00572E8E"/>
    <w:rsid w:val="005801F8"/>
    <w:rsid w:val="005803E7"/>
    <w:rsid w:val="00580CF4"/>
    <w:rsid w:val="00586D99"/>
    <w:rsid w:val="00590F27"/>
    <w:rsid w:val="0059329A"/>
    <w:rsid w:val="00593D05"/>
    <w:rsid w:val="005A1B59"/>
    <w:rsid w:val="005B5D2F"/>
    <w:rsid w:val="005C2D03"/>
    <w:rsid w:val="005E1610"/>
    <w:rsid w:val="005E17CB"/>
    <w:rsid w:val="005E2C38"/>
    <w:rsid w:val="005E346E"/>
    <w:rsid w:val="005E5966"/>
    <w:rsid w:val="005F041D"/>
    <w:rsid w:val="005F069C"/>
    <w:rsid w:val="005F471A"/>
    <w:rsid w:val="005F6DD6"/>
    <w:rsid w:val="005F7002"/>
    <w:rsid w:val="00603FFC"/>
    <w:rsid w:val="00604DD6"/>
    <w:rsid w:val="00611407"/>
    <w:rsid w:val="006133A6"/>
    <w:rsid w:val="00613A2B"/>
    <w:rsid w:val="006159C2"/>
    <w:rsid w:val="00617475"/>
    <w:rsid w:val="00617664"/>
    <w:rsid w:val="0062192D"/>
    <w:rsid w:val="006242A9"/>
    <w:rsid w:val="00630010"/>
    <w:rsid w:val="006422C0"/>
    <w:rsid w:val="006451EC"/>
    <w:rsid w:val="00646432"/>
    <w:rsid w:val="00647E80"/>
    <w:rsid w:val="0065243B"/>
    <w:rsid w:val="00652568"/>
    <w:rsid w:val="0065616B"/>
    <w:rsid w:val="006613A8"/>
    <w:rsid w:val="0066208C"/>
    <w:rsid w:val="006629F0"/>
    <w:rsid w:val="00663A57"/>
    <w:rsid w:val="00664963"/>
    <w:rsid w:val="0066683B"/>
    <w:rsid w:val="006737C4"/>
    <w:rsid w:val="00673FBD"/>
    <w:rsid w:val="0068285C"/>
    <w:rsid w:val="0068794D"/>
    <w:rsid w:val="006908EF"/>
    <w:rsid w:val="00690C4F"/>
    <w:rsid w:val="00693977"/>
    <w:rsid w:val="006958BE"/>
    <w:rsid w:val="00696A07"/>
    <w:rsid w:val="00697758"/>
    <w:rsid w:val="006A21D8"/>
    <w:rsid w:val="006B259E"/>
    <w:rsid w:val="006B770D"/>
    <w:rsid w:val="006C71EB"/>
    <w:rsid w:val="006C7A00"/>
    <w:rsid w:val="006D176E"/>
    <w:rsid w:val="006D1846"/>
    <w:rsid w:val="006D3F09"/>
    <w:rsid w:val="006E3002"/>
    <w:rsid w:val="006F4D11"/>
    <w:rsid w:val="006F5340"/>
    <w:rsid w:val="0070228E"/>
    <w:rsid w:val="007022D1"/>
    <w:rsid w:val="00702A54"/>
    <w:rsid w:val="00702C97"/>
    <w:rsid w:val="00711875"/>
    <w:rsid w:val="00713A18"/>
    <w:rsid w:val="00717B75"/>
    <w:rsid w:val="0072367A"/>
    <w:rsid w:val="007246F6"/>
    <w:rsid w:val="00725111"/>
    <w:rsid w:val="00726168"/>
    <w:rsid w:val="00730F21"/>
    <w:rsid w:val="00731021"/>
    <w:rsid w:val="0073127F"/>
    <w:rsid w:val="0073192B"/>
    <w:rsid w:val="00734D29"/>
    <w:rsid w:val="00735B3C"/>
    <w:rsid w:val="00735E63"/>
    <w:rsid w:val="00736390"/>
    <w:rsid w:val="0074340A"/>
    <w:rsid w:val="0074392A"/>
    <w:rsid w:val="0074583B"/>
    <w:rsid w:val="00746301"/>
    <w:rsid w:val="00750B09"/>
    <w:rsid w:val="007565F5"/>
    <w:rsid w:val="00762B9F"/>
    <w:rsid w:val="00762BD4"/>
    <w:rsid w:val="00763224"/>
    <w:rsid w:val="00767F4E"/>
    <w:rsid w:val="00772D65"/>
    <w:rsid w:val="0077367E"/>
    <w:rsid w:val="00776D68"/>
    <w:rsid w:val="00781A48"/>
    <w:rsid w:val="00787846"/>
    <w:rsid w:val="0079293A"/>
    <w:rsid w:val="00793107"/>
    <w:rsid w:val="007934C3"/>
    <w:rsid w:val="00793E0E"/>
    <w:rsid w:val="00797263"/>
    <w:rsid w:val="007A489E"/>
    <w:rsid w:val="007C7A95"/>
    <w:rsid w:val="007D028B"/>
    <w:rsid w:val="007D47B4"/>
    <w:rsid w:val="007D73CF"/>
    <w:rsid w:val="007D7B09"/>
    <w:rsid w:val="007E3561"/>
    <w:rsid w:val="007E5FE7"/>
    <w:rsid w:val="007F25DD"/>
    <w:rsid w:val="007F4158"/>
    <w:rsid w:val="00801C49"/>
    <w:rsid w:val="00803F3D"/>
    <w:rsid w:val="00805900"/>
    <w:rsid w:val="0081193E"/>
    <w:rsid w:val="00812CC3"/>
    <w:rsid w:val="00813DE4"/>
    <w:rsid w:val="0082170D"/>
    <w:rsid w:val="00824A35"/>
    <w:rsid w:val="00830902"/>
    <w:rsid w:val="0083683A"/>
    <w:rsid w:val="00837AF9"/>
    <w:rsid w:val="00843C3D"/>
    <w:rsid w:val="0085043E"/>
    <w:rsid w:val="00855483"/>
    <w:rsid w:val="0085765C"/>
    <w:rsid w:val="00865C1B"/>
    <w:rsid w:val="00865FB7"/>
    <w:rsid w:val="008708FD"/>
    <w:rsid w:val="00872BA3"/>
    <w:rsid w:val="008772D5"/>
    <w:rsid w:val="00880C6F"/>
    <w:rsid w:val="00881F9F"/>
    <w:rsid w:val="0088318A"/>
    <w:rsid w:val="00883AF2"/>
    <w:rsid w:val="008865CE"/>
    <w:rsid w:val="00887E7C"/>
    <w:rsid w:val="008928EF"/>
    <w:rsid w:val="008A0F54"/>
    <w:rsid w:val="008A33AE"/>
    <w:rsid w:val="008A47E6"/>
    <w:rsid w:val="008A50B3"/>
    <w:rsid w:val="008A517A"/>
    <w:rsid w:val="008B1C7B"/>
    <w:rsid w:val="008B53F5"/>
    <w:rsid w:val="008B6C27"/>
    <w:rsid w:val="008C0054"/>
    <w:rsid w:val="008C1186"/>
    <w:rsid w:val="008C1DF3"/>
    <w:rsid w:val="008C2EAF"/>
    <w:rsid w:val="008D08AA"/>
    <w:rsid w:val="008D0F39"/>
    <w:rsid w:val="008D1A04"/>
    <w:rsid w:val="008D35EE"/>
    <w:rsid w:val="008D3B36"/>
    <w:rsid w:val="008D5264"/>
    <w:rsid w:val="008D6FFD"/>
    <w:rsid w:val="008E44C4"/>
    <w:rsid w:val="008E6217"/>
    <w:rsid w:val="008E7BC4"/>
    <w:rsid w:val="008F13FA"/>
    <w:rsid w:val="008F3993"/>
    <w:rsid w:val="008F4BF5"/>
    <w:rsid w:val="00906956"/>
    <w:rsid w:val="009072F2"/>
    <w:rsid w:val="00913685"/>
    <w:rsid w:val="009165EA"/>
    <w:rsid w:val="00930C4A"/>
    <w:rsid w:val="00931306"/>
    <w:rsid w:val="00931A9C"/>
    <w:rsid w:val="009425C4"/>
    <w:rsid w:val="00946AD9"/>
    <w:rsid w:val="009479A9"/>
    <w:rsid w:val="00965A58"/>
    <w:rsid w:val="00967D83"/>
    <w:rsid w:val="00967E57"/>
    <w:rsid w:val="009807AF"/>
    <w:rsid w:val="00981EBB"/>
    <w:rsid w:val="0098440A"/>
    <w:rsid w:val="00986786"/>
    <w:rsid w:val="009907E4"/>
    <w:rsid w:val="00994D8E"/>
    <w:rsid w:val="00997451"/>
    <w:rsid w:val="009B0D40"/>
    <w:rsid w:val="009B744B"/>
    <w:rsid w:val="009C47EB"/>
    <w:rsid w:val="009C5516"/>
    <w:rsid w:val="009C693C"/>
    <w:rsid w:val="009D318A"/>
    <w:rsid w:val="009D4A1E"/>
    <w:rsid w:val="009D576B"/>
    <w:rsid w:val="009D5CCD"/>
    <w:rsid w:val="009D7CAE"/>
    <w:rsid w:val="009E0096"/>
    <w:rsid w:val="009E457C"/>
    <w:rsid w:val="009F1162"/>
    <w:rsid w:val="009F4199"/>
    <w:rsid w:val="009F49C4"/>
    <w:rsid w:val="00A004B1"/>
    <w:rsid w:val="00A005BF"/>
    <w:rsid w:val="00A031BB"/>
    <w:rsid w:val="00A1014D"/>
    <w:rsid w:val="00A14433"/>
    <w:rsid w:val="00A207A6"/>
    <w:rsid w:val="00A23DCB"/>
    <w:rsid w:val="00A24570"/>
    <w:rsid w:val="00A26B36"/>
    <w:rsid w:val="00A26EE0"/>
    <w:rsid w:val="00A277F5"/>
    <w:rsid w:val="00A31988"/>
    <w:rsid w:val="00A32893"/>
    <w:rsid w:val="00A3340B"/>
    <w:rsid w:val="00A33946"/>
    <w:rsid w:val="00A3581B"/>
    <w:rsid w:val="00A36AB1"/>
    <w:rsid w:val="00A40D53"/>
    <w:rsid w:val="00A460D8"/>
    <w:rsid w:val="00A473C9"/>
    <w:rsid w:val="00A477B0"/>
    <w:rsid w:val="00A50BF3"/>
    <w:rsid w:val="00A5123B"/>
    <w:rsid w:val="00A57366"/>
    <w:rsid w:val="00A57C02"/>
    <w:rsid w:val="00A60BC3"/>
    <w:rsid w:val="00A61ECD"/>
    <w:rsid w:val="00A6294A"/>
    <w:rsid w:val="00A63B4B"/>
    <w:rsid w:val="00A6626F"/>
    <w:rsid w:val="00A73217"/>
    <w:rsid w:val="00A73B25"/>
    <w:rsid w:val="00A7539C"/>
    <w:rsid w:val="00A754A8"/>
    <w:rsid w:val="00A818E7"/>
    <w:rsid w:val="00A8309D"/>
    <w:rsid w:val="00A9063B"/>
    <w:rsid w:val="00A92414"/>
    <w:rsid w:val="00AA12A5"/>
    <w:rsid w:val="00AA2E5D"/>
    <w:rsid w:val="00AA7A15"/>
    <w:rsid w:val="00AB02B4"/>
    <w:rsid w:val="00AB5BE7"/>
    <w:rsid w:val="00AC028F"/>
    <w:rsid w:val="00AC5646"/>
    <w:rsid w:val="00AD093D"/>
    <w:rsid w:val="00AD1093"/>
    <w:rsid w:val="00AD17FB"/>
    <w:rsid w:val="00AD1F8F"/>
    <w:rsid w:val="00AD2402"/>
    <w:rsid w:val="00AD2D03"/>
    <w:rsid w:val="00AD304A"/>
    <w:rsid w:val="00AD547B"/>
    <w:rsid w:val="00AD7D1B"/>
    <w:rsid w:val="00AE079F"/>
    <w:rsid w:val="00AE0D29"/>
    <w:rsid w:val="00AF7E3C"/>
    <w:rsid w:val="00B03755"/>
    <w:rsid w:val="00B11267"/>
    <w:rsid w:val="00B15233"/>
    <w:rsid w:val="00B15307"/>
    <w:rsid w:val="00B1751F"/>
    <w:rsid w:val="00B23D35"/>
    <w:rsid w:val="00B27497"/>
    <w:rsid w:val="00B302A3"/>
    <w:rsid w:val="00B30A99"/>
    <w:rsid w:val="00B341BC"/>
    <w:rsid w:val="00B4015B"/>
    <w:rsid w:val="00B42575"/>
    <w:rsid w:val="00B46238"/>
    <w:rsid w:val="00B57CC2"/>
    <w:rsid w:val="00B61114"/>
    <w:rsid w:val="00B632B3"/>
    <w:rsid w:val="00B63475"/>
    <w:rsid w:val="00B70703"/>
    <w:rsid w:val="00B771C3"/>
    <w:rsid w:val="00B81EF9"/>
    <w:rsid w:val="00B822DC"/>
    <w:rsid w:val="00B93637"/>
    <w:rsid w:val="00BA1E84"/>
    <w:rsid w:val="00BA3804"/>
    <w:rsid w:val="00BB2277"/>
    <w:rsid w:val="00BB2906"/>
    <w:rsid w:val="00BB2CD2"/>
    <w:rsid w:val="00BB2D8A"/>
    <w:rsid w:val="00BB64F6"/>
    <w:rsid w:val="00BB71AC"/>
    <w:rsid w:val="00BC24AC"/>
    <w:rsid w:val="00BC26B3"/>
    <w:rsid w:val="00BD6C28"/>
    <w:rsid w:val="00BD735E"/>
    <w:rsid w:val="00BE215D"/>
    <w:rsid w:val="00BF379A"/>
    <w:rsid w:val="00BF4158"/>
    <w:rsid w:val="00BF7192"/>
    <w:rsid w:val="00C037D1"/>
    <w:rsid w:val="00C03DD0"/>
    <w:rsid w:val="00C06792"/>
    <w:rsid w:val="00C10BFE"/>
    <w:rsid w:val="00C20176"/>
    <w:rsid w:val="00C21E32"/>
    <w:rsid w:val="00C21FD2"/>
    <w:rsid w:val="00C24E13"/>
    <w:rsid w:val="00C26DE7"/>
    <w:rsid w:val="00C2729C"/>
    <w:rsid w:val="00C349E7"/>
    <w:rsid w:val="00C51003"/>
    <w:rsid w:val="00C513E0"/>
    <w:rsid w:val="00C517CE"/>
    <w:rsid w:val="00C51E5F"/>
    <w:rsid w:val="00C52E19"/>
    <w:rsid w:val="00C5407B"/>
    <w:rsid w:val="00C54DE6"/>
    <w:rsid w:val="00C56516"/>
    <w:rsid w:val="00C60BFB"/>
    <w:rsid w:val="00C63020"/>
    <w:rsid w:val="00C63ACB"/>
    <w:rsid w:val="00C65645"/>
    <w:rsid w:val="00C71D0B"/>
    <w:rsid w:val="00C7286A"/>
    <w:rsid w:val="00C7552C"/>
    <w:rsid w:val="00C7784B"/>
    <w:rsid w:val="00C84011"/>
    <w:rsid w:val="00C846F2"/>
    <w:rsid w:val="00C87275"/>
    <w:rsid w:val="00C87642"/>
    <w:rsid w:val="00C90B68"/>
    <w:rsid w:val="00C9110D"/>
    <w:rsid w:val="00C94B2D"/>
    <w:rsid w:val="00C956B4"/>
    <w:rsid w:val="00CA5681"/>
    <w:rsid w:val="00CB085C"/>
    <w:rsid w:val="00CB2AFB"/>
    <w:rsid w:val="00CB4C17"/>
    <w:rsid w:val="00CC270B"/>
    <w:rsid w:val="00CC481E"/>
    <w:rsid w:val="00CD0482"/>
    <w:rsid w:val="00CD5DAD"/>
    <w:rsid w:val="00CE36F4"/>
    <w:rsid w:val="00CE61D3"/>
    <w:rsid w:val="00CE6D29"/>
    <w:rsid w:val="00CE7274"/>
    <w:rsid w:val="00CF3703"/>
    <w:rsid w:val="00CF633D"/>
    <w:rsid w:val="00CF64DA"/>
    <w:rsid w:val="00D05600"/>
    <w:rsid w:val="00D10395"/>
    <w:rsid w:val="00D12AC1"/>
    <w:rsid w:val="00D34A4D"/>
    <w:rsid w:val="00D37AC0"/>
    <w:rsid w:val="00D419F2"/>
    <w:rsid w:val="00D44611"/>
    <w:rsid w:val="00D52534"/>
    <w:rsid w:val="00D63351"/>
    <w:rsid w:val="00D82C2E"/>
    <w:rsid w:val="00D84825"/>
    <w:rsid w:val="00D91B3B"/>
    <w:rsid w:val="00D94457"/>
    <w:rsid w:val="00DA2480"/>
    <w:rsid w:val="00DA2B70"/>
    <w:rsid w:val="00DA5AEB"/>
    <w:rsid w:val="00DA6F4F"/>
    <w:rsid w:val="00DB0FDD"/>
    <w:rsid w:val="00DB100F"/>
    <w:rsid w:val="00DB26E4"/>
    <w:rsid w:val="00DB5307"/>
    <w:rsid w:val="00DC182D"/>
    <w:rsid w:val="00DC3D56"/>
    <w:rsid w:val="00DC4603"/>
    <w:rsid w:val="00DC5582"/>
    <w:rsid w:val="00DC6900"/>
    <w:rsid w:val="00DC74AC"/>
    <w:rsid w:val="00DC79DD"/>
    <w:rsid w:val="00DC7BD5"/>
    <w:rsid w:val="00DD0B4D"/>
    <w:rsid w:val="00DD0BE7"/>
    <w:rsid w:val="00DE132F"/>
    <w:rsid w:val="00DE15EE"/>
    <w:rsid w:val="00DE2CE3"/>
    <w:rsid w:val="00DF1E71"/>
    <w:rsid w:val="00E05428"/>
    <w:rsid w:val="00E0558B"/>
    <w:rsid w:val="00E11CD9"/>
    <w:rsid w:val="00E11D29"/>
    <w:rsid w:val="00E1354B"/>
    <w:rsid w:val="00E13EF5"/>
    <w:rsid w:val="00E155CF"/>
    <w:rsid w:val="00E24556"/>
    <w:rsid w:val="00E257FB"/>
    <w:rsid w:val="00E40FCF"/>
    <w:rsid w:val="00E42651"/>
    <w:rsid w:val="00E42AD8"/>
    <w:rsid w:val="00E45CFE"/>
    <w:rsid w:val="00E524CD"/>
    <w:rsid w:val="00E52C6A"/>
    <w:rsid w:val="00E57136"/>
    <w:rsid w:val="00E6707D"/>
    <w:rsid w:val="00E736EC"/>
    <w:rsid w:val="00E74EC7"/>
    <w:rsid w:val="00E75002"/>
    <w:rsid w:val="00E759BE"/>
    <w:rsid w:val="00E76B12"/>
    <w:rsid w:val="00E76E3A"/>
    <w:rsid w:val="00E772CF"/>
    <w:rsid w:val="00E81635"/>
    <w:rsid w:val="00E826FA"/>
    <w:rsid w:val="00E84562"/>
    <w:rsid w:val="00E91DCC"/>
    <w:rsid w:val="00E95B79"/>
    <w:rsid w:val="00EA67D4"/>
    <w:rsid w:val="00EB22A8"/>
    <w:rsid w:val="00EB4C3A"/>
    <w:rsid w:val="00EB57CB"/>
    <w:rsid w:val="00EC0070"/>
    <w:rsid w:val="00EC3494"/>
    <w:rsid w:val="00EC407D"/>
    <w:rsid w:val="00ED060B"/>
    <w:rsid w:val="00ED0E2C"/>
    <w:rsid w:val="00EE2328"/>
    <w:rsid w:val="00EE5D9F"/>
    <w:rsid w:val="00EE62A4"/>
    <w:rsid w:val="00EE6AA4"/>
    <w:rsid w:val="00EE7647"/>
    <w:rsid w:val="00EF0A0D"/>
    <w:rsid w:val="00EF49F6"/>
    <w:rsid w:val="00EF65DF"/>
    <w:rsid w:val="00F01251"/>
    <w:rsid w:val="00F03796"/>
    <w:rsid w:val="00F078F1"/>
    <w:rsid w:val="00F112D2"/>
    <w:rsid w:val="00F1499F"/>
    <w:rsid w:val="00F21737"/>
    <w:rsid w:val="00F2448F"/>
    <w:rsid w:val="00F2476E"/>
    <w:rsid w:val="00F24DD2"/>
    <w:rsid w:val="00F279C5"/>
    <w:rsid w:val="00F32CF8"/>
    <w:rsid w:val="00F35ACB"/>
    <w:rsid w:val="00F47939"/>
    <w:rsid w:val="00F508C0"/>
    <w:rsid w:val="00F516FF"/>
    <w:rsid w:val="00F55B80"/>
    <w:rsid w:val="00F6653C"/>
    <w:rsid w:val="00F66B8C"/>
    <w:rsid w:val="00F81A21"/>
    <w:rsid w:val="00F8268B"/>
    <w:rsid w:val="00F8345F"/>
    <w:rsid w:val="00F84EFA"/>
    <w:rsid w:val="00F857F9"/>
    <w:rsid w:val="00FA4C72"/>
    <w:rsid w:val="00FA5D26"/>
    <w:rsid w:val="00FA5FC2"/>
    <w:rsid w:val="00FB23D7"/>
    <w:rsid w:val="00FB24FD"/>
    <w:rsid w:val="00FB35F0"/>
    <w:rsid w:val="00FB6AD6"/>
    <w:rsid w:val="00FB6AE5"/>
    <w:rsid w:val="00FB6B14"/>
    <w:rsid w:val="00FC249C"/>
    <w:rsid w:val="00FD2BF3"/>
    <w:rsid w:val="00FD4F4E"/>
    <w:rsid w:val="00FD5990"/>
    <w:rsid w:val="00FD7FB8"/>
    <w:rsid w:val="00FE051F"/>
    <w:rsid w:val="00FE1D58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B5A5B"/>
  <w15:docId w15:val="{9E22EB54-6BEA-497C-BF5E-00C7B7DA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784"/>
    <w:pPr>
      <w:ind w:left="720"/>
      <w:contextualSpacing/>
    </w:pPr>
  </w:style>
  <w:style w:type="table" w:styleId="TableGrid">
    <w:name w:val="Table Grid"/>
    <w:basedOn w:val="TableNormal"/>
    <w:uiPriority w:val="59"/>
    <w:rsid w:val="00DC46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C4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07D"/>
  </w:style>
  <w:style w:type="paragraph" w:styleId="Footer">
    <w:name w:val="footer"/>
    <w:basedOn w:val="Normal"/>
    <w:link w:val="FooterChar"/>
    <w:uiPriority w:val="99"/>
    <w:unhideWhenUsed/>
    <w:rsid w:val="00EC4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07D"/>
  </w:style>
  <w:style w:type="paragraph" w:styleId="FootnoteText">
    <w:name w:val="footnote text"/>
    <w:basedOn w:val="Normal"/>
    <w:link w:val="FootnoteTextChar"/>
    <w:semiHidden/>
    <w:rsid w:val="00711875"/>
    <w:pPr>
      <w:spacing w:after="0" w:line="240" w:lineRule="auto"/>
      <w:jc w:val="both"/>
    </w:pPr>
    <w:rPr>
      <w:rFonts w:ascii="Calibri" w:eastAsia="Calibri" w:hAnsi="Calibri" w:cs="B Nazani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11875"/>
    <w:rPr>
      <w:rFonts w:ascii="Calibri" w:eastAsia="Calibri" w:hAnsi="Calibri" w:cs="B Nazanin"/>
      <w:sz w:val="20"/>
      <w:szCs w:val="20"/>
    </w:rPr>
  </w:style>
  <w:style w:type="character" w:styleId="FootnoteReference">
    <w:name w:val="footnote reference"/>
    <w:basedOn w:val="DefaultParagraphFont"/>
    <w:semiHidden/>
    <w:rsid w:val="0071187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6F6"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Char Char Char"/>
    <w:basedOn w:val="Normal"/>
    <w:rsid w:val="007A489E"/>
    <w:pPr>
      <w:spacing w:after="160" w:line="240" w:lineRule="exact"/>
    </w:pPr>
    <w:rPr>
      <w:rFonts w:ascii="Verdana" w:eastAsia="Times New Roman" w:hAnsi="Verdana" w:cs="Traditional Arabic"/>
      <w:sz w:val="20"/>
      <w:szCs w:val="20"/>
    </w:rPr>
  </w:style>
  <w:style w:type="paragraph" w:styleId="NormalWeb">
    <w:name w:val="Normal (Web)"/>
    <w:basedOn w:val="Normal"/>
    <w:uiPriority w:val="99"/>
    <w:unhideWhenUsed/>
    <w:rsid w:val="00A5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E2928"/>
    <w:rPr>
      <w:b w:val="0"/>
      <w:bCs w:val="0"/>
      <w:strike w:val="0"/>
      <w:dstrike w:val="0"/>
      <w:color w:val="0066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572E8E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FB35F0"/>
    <w:rPr>
      <w:i w:val="0"/>
      <w:iCs w:val="0"/>
      <w:color w:val="009933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580CF4"/>
    <w:pPr>
      <w:spacing w:after="160" w:line="240" w:lineRule="exact"/>
    </w:pPr>
    <w:rPr>
      <w:rFonts w:ascii="Verdana" w:eastAsia="Times New Roman" w:hAnsi="Verdana" w:cs="Traditional Arabic"/>
      <w:sz w:val="20"/>
      <w:szCs w:val="20"/>
    </w:rPr>
  </w:style>
  <w:style w:type="character" w:customStyle="1" w:styleId="brackettextbox">
    <w:name w:val="brackettextbox"/>
    <w:basedOn w:val="DefaultParagraphFont"/>
    <w:rsid w:val="00580CF4"/>
    <w:rPr>
      <w:rFonts w:ascii="Tahoma" w:hAnsi="Tahoma" w:cs="Tahoma" w:hint="default"/>
      <w:sz w:val="17"/>
      <w:szCs w:val="17"/>
    </w:rPr>
  </w:style>
  <w:style w:type="paragraph" w:styleId="BodyText">
    <w:name w:val="Body Text"/>
    <w:basedOn w:val="Normal"/>
    <w:link w:val="BodyTextChar"/>
    <w:rsid w:val="006C7A00"/>
    <w:pPr>
      <w:bidi/>
      <w:spacing w:after="0" w:line="240" w:lineRule="auto"/>
      <w:jc w:val="center"/>
    </w:pPr>
    <w:rPr>
      <w:rFonts w:ascii="Times New Roman" w:eastAsia="Times New Roman" w:hAnsi="Times New Roman" w:cs="Jadid"/>
      <w:sz w:val="20"/>
      <w:szCs w:val="80"/>
      <w:lang w:eastAsia="zh-CN"/>
    </w:rPr>
  </w:style>
  <w:style w:type="character" w:customStyle="1" w:styleId="BodyTextChar">
    <w:name w:val="Body Text Char"/>
    <w:basedOn w:val="DefaultParagraphFont"/>
    <w:link w:val="BodyText"/>
    <w:rsid w:val="006C7A00"/>
    <w:rPr>
      <w:rFonts w:ascii="Times New Roman" w:eastAsia="Times New Roman" w:hAnsi="Times New Roman" w:cs="Jadid"/>
      <w:sz w:val="20"/>
      <w:szCs w:val="80"/>
      <w:lang w:eastAsia="zh-CN"/>
    </w:rPr>
  </w:style>
  <w:style w:type="paragraph" w:customStyle="1" w:styleId="CharCharCharChar">
    <w:name w:val="قلم متن اصلي Char Char Char Char"/>
    <w:basedOn w:val="Normal"/>
    <w:link w:val="CharCharCharCharChar"/>
    <w:rsid w:val="006C7A00"/>
    <w:pPr>
      <w:bidi/>
      <w:spacing w:after="0" w:line="312" w:lineRule="auto"/>
      <w:jc w:val="both"/>
    </w:pPr>
    <w:rPr>
      <w:rFonts w:ascii="Times New Roman" w:eastAsia="Times New Roman" w:hAnsi="Times New Roman" w:cs="Nazanin"/>
      <w:sz w:val="24"/>
      <w:szCs w:val="28"/>
    </w:rPr>
  </w:style>
  <w:style w:type="character" w:customStyle="1" w:styleId="CharCharCharCharChar">
    <w:name w:val="قلم متن اصلي Char Char Char Char Char"/>
    <w:basedOn w:val="DefaultParagraphFont"/>
    <w:link w:val="CharCharCharChar"/>
    <w:rsid w:val="006C7A00"/>
    <w:rPr>
      <w:rFonts w:ascii="Times New Roman" w:eastAsia="Times New Roman" w:hAnsi="Times New Roman" w:cs="Nazanin"/>
      <w:sz w:val="24"/>
      <w:szCs w:val="28"/>
    </w:rPr>
  </w:style>
  <w:style w:type="paragraph" w:customStyle="1" w:styleId="CharCharCharCharCharCharChar">
    <w:name w:val="قلم متن اصلي Char Char Char Char Char Char Char"/>
    <w:basedOn w:val="Normal"/>
    <w:rsid w:val="006C7A00"/>
    <w:pPr>
      <w:bidi/>
      <w:spacing w:after="0" w:line="312" w:lineRule="auto"/>
      <w:jc w:val="both"/>
    </w:pPr>
    <w:rPr>
      <w:rFonts w:ascii="Times New Roman" w:eastAsia="SimSun" w:hAnsi="Times New Roman" w:cs="Nazanin"/>
      <w:sz w:val="24"/>
      <w:szCs w:val="28"/>
      <w:lang w:eastAsia="zh-CN" w:bidi="fa-IR"/>
    </w:rPr>
  </w:style>
  <w:style w:type="paragraph" w:styleId="Title">
    <w:name w:val="Title"/>
    <w:basedOn w:val="Normal"/>
    <w:link w:val="TitleChar"/>
    <w:qFormat/>
    <w:rsid w:val="002041F4"/>
    <w:pPr>
      <w:bidi/>
      <w:spacing w:after="0" w:line="240" w:lineRule="auto"/>
      <w:jc w:val="center"/>
    </w:pPr>
    <w:rPr>
      <w:rFonts w:ascii="Times New Roman" w:eastAsia="Times New Roman" w:hAnsi="Times New Roman" w:cs="Traffic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041F4"/>
    <w:rPr>
      <w:rFonts w:ascii="Times New Roman" w:eastAsia="Times New Roman" w:hAnsi="Times New Roman" w:cs="Traffi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619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73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688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667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B0464-0504-45E9-BAF3-E14B3CDF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5406</Words>
  <Characters>30818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dammari</dc:creator>
  <cp:lastModifiedBy>TAGHZIE</cp:lastModifiedBy>
  <cp:revision>2</cp:revision>
  <cp:lastPrinted>2012-12-19T11:25:00Z</cp:lastPrinted>
  <dcterms:created xsi:type="dcterms:W3CDTF">2023-11-28T07:13:00Z</dcterms:created>
  <dcterms:modified xsi:type="dcterms:W3CDTF">2023-11-28T07:13:00Z</dcterms:modified>
</cp:coreProperties>
</file>