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7"/>
        <w:gridCol w:w="1663"/>
        <w:gridCol w:w="1898"/>
        <w:gridCol w:w="887"/>
        <w:gridCol w:w="2464"/>
        <w:gridCol w:w="671"/>
      </w:tblGrid>
      <w:tr w:rsidR="00433310" w:rsidRPr="00660216" w14:paraId="6853F0EE" w14:textId="77777777" w:rsidTr="002D0BFD">
        <w:tc>
          <w:tcPr>
            <w:tcW w:w="9350" w:type="dxa"/>
            <w:gridSpan w:val="6"/>
            <w:shd w:val="clear" w:color="auto" w:fill="ED7D31" w:themeFill="accent2"/>
          </w:tcPr>
          <w:p w14:paraId="40A72C1B" w14:textId="77777777" w:rsidR="00433310" w:rsidRPr="00337013" w:rsidRDefault="00433310" w:rsidP="00337013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337013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داروهای</w:t>
            </w:r>
            <w:r w:rsidR="00337013" w:rsidRPr="00337013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کاهنده</w:t>
            </w:r>
            <w:r w:rsidRPr="00337013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فشارخون</w:t>
            </w:r>
          </w:p>
        </w:tc>
      </w:tr>
      <w:tr w:rsidR="00660216" w:rsidRPr="00660216" w14:paraId="0B956D94" w14:textId="77777777" w:rsidTr="00181973">
        <w:tc>
          <w:tcPr>
            <w:tcW w:w="1767" w:type="dxa"/>
            <w:shd w:val="clear" w:color="auto" w:fill="FFC000"/>
          </w:tcPr>
          <w:p w14:paraId="774ED497" w14:textId="77EB1F73" w:rsidR="00660216" w:rsidRPr="00660216" w:rsidRDefault="002D0BFD" w:rsidP="00660216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تعداد مصرف دارو در روز </w:t>
            </w:r>
          </w:p>
        </w:tc>
        <w:tc>
          <w:tcPr>
            <w:tcW w:w="1663" w:type="dxa"/>
            <w:shd w:val="clear" w:color="auto" w:fill="FFC000"/>
          </w:tcPr>
          <w:p w14:paraId="263EA7E8" w14:textId="77777777" w:rsidR="00660216" w:rsidRPr="00660216" w:rsidRDefault="00660216" w:rsidP="00660216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660216">
              <w:rPr>
                <w:rFonts w:cs="B Nazanin" w:hint="cs"/>
                <w:b/>
                <w:bCs/>
                <w:sz w:val="24"/>
                <w:szCs w:val="24"/>
                <w:rtl/>
              </w:rPr>
              <w:t>شرایط مصرف دارو</w:t>
            </w:r>
          </w:p>
        </w:tc>
        <w:tc>
          <w:tcPr>
            <w:tcW w:w="1898" w:type="dxa"/>
            <w:shd w:val="clear" w:color="auto" w:fill="FFC000"/>
          </w:tcPr>
          <w:p w14:paraId="4CBC3D48" w14:textId="77777777" w:rsidR="00660216" w:rsidRPr="00660216" w:rsidRDefault="00660216" w:rsidP="00660216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660216">
              <w:rPr>
                <w:rFonts w:cs="B Nazanin" w:hint="cs"/>
                <w:b/>
                <w:bCs/>
                <w:sz w:val="24"/>
                <w:szCs w:val="24"/>
                <w:rtl/>
              </w:rPr>
              <w:t>دوز دارو</w:t>
            </w:r>
          </w:p>
        </w:tc>
        <w:tc>
          <w:tcPr>
            <w:tcW w:w="887" w:type="dxa"/>
            <w:shd w:val="clear" w:color="auto" w:fill="FFC000"/>
          </w:tcPr>
          <w:p w14:paraId="6C87D05D" w14:textId="77777777" w:rsidR="00660216" w:rsidRPr="00660216" w:rsidRDefault="00660216" w:rsidP="00660216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شکل دارویی</w:t>
            </w:r>
          </w:p>
        </w:tc>
        <w:tc>
          <w:tcPr>
            <w:tcW w:w="2464" w:type="dxa"/>
            <w:shd w:val="clear" w:color="auto" w:fill="FFC000"/>
          </w:tcPr>
          <w:p w14:paraId="31517E7D" w14:textId="77777777" w:rsidR="00660216" w:rsidRPr="00660216" w:rsidRDefault="00660216" w:rsidP="00660216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660216">
              <w:rPr>
                <w:rFonts w:cs="B Nazanin" w:hint="cs"/>
                <w:b/>
                <w:bCs/>
                <w:sz w:val="24"/>
                <w:szCs w:val="24"/>
                <w:rtl/>
              </w:rPr>
              <w:t>نام دارو</w:t>
            </w:r>
          </w:p>
        </w:tc>
        <w:tc>
          <w:tcPr>
            <w:tcW w:w="671" w:type="dxa"/>
            <w:shd w:val="clear" w:color="auto" w:fill="FFC000"/>
          </w:tcPr>
          <w:p w14:paraId="1E6E613F" w14:textId="77777777" w:rsidR="00660216" w:rsidRPr="00660216" w:rsidRDefault="00660216" w:rsidP="00660216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660216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</w:tr>
      <w:tr w:rsidR="00660216" w:rsidRPr="00660216" w14:paraId="2147AB28" w14:textId="77777777" w:rsidTr="00181973">
        <w:tc>
          <w:tcPr>
            <w:tcW w:w="1767" w:type="dxa"/>
          </w:tcPr>
          <w:p w14:paraId="7E998960" w14:textId="67FF1C48" w:rsidR="00660216" w:rsidRPr="00660216" w:rsidRDefault="002D0BFD" w:rsidP="00660216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دو بار در روز</w:t>
            </w:r>
          </w:p>
        </w:tc>
        <w:tc>
          <w:tcPr>
            <w:tcW w:w="1663" w:type="dxa"/>
          </w:tcPr>
          <w:p w14:paraId="63381412" w14:textId="412298B5" w:rsidR="00660216" w:rsidRPr="00660216" w:rsidRDefault="00213193" w:rsidP="00660216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داروی نگهدارنده و در مواقع اورژانسی</w:t>
            </w:r>
          </w:p>
        </w:tc>
        <w:tc>
          <w:tcPr>
            <w:tcW w:w="1898" w:type="dxa"/>
          </w:tcPr>
          <w:p w14:paraId="7966DB77" w14:textId="442A8393" w:rsidR="00660216" w:rsidRPr="00660216" w:rsidRDefault="005E0BB6" w:rsidP="00660216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25</w:t>
            </w:r>
            <w:r w:rsidR="00660216" w:rsidRPr="00660216">
              <w:rPr>
                <w:rFonts w:cs="B Nazanin"/>
                <w:b/>
                <w:bCs/>
              </w:rPr>
              <w:t xml:space="preserve"> </w:t>
            </w:r>
            <w:r w:rsidR="00660216" w:rsidRPr="00660216">
              <w:rPr>
                <w:rFonts w:cs="B Nazanin"/>
                <w:b/>
                <w:bCs/>
                <w:rtl/>
              </w:rPr>
              <w:t>و 50 م</w:t>
            </w:r>
            <w:r w:rsidR="00660216" w:rsidRPr="00660216">
              <w:rPr>
                <w:rFonts w:cs="B Nazanin" w:hint="cs"/>
                <w:b/>
                <w:bCs/>
                <w:rtl/>
              </w:rPr>
              <w:t>ی</w:t>
            </w:r>
            <w:r w:rsidR="00660216" w:rsidRPr="00660216">
              <w:rPr>
                <w:rFonts w:cs="B Nazanin" w:hint="eastAsia"/>
                <w:b/>
                <w:bCs/>
                <w:rtl/>
              </w:rPr>
              <w:t>ل</w:t>
            </w:r>
            <w:r w:rsidR="00660216" w:rsidRPr="00660216">
              <w:rPr>
                <w:rFonts w:cs="B Nazanin" w:hint="cs"/>
                <w:b/>
                <w:bCs/>
                <w:rtl/>
              </w:rPr>
              <w:t>ی</w:t>
            </w:r>
            <w:r w:rsidR="006000DC">
              <w:rPr>
                <w:rFonts w:cs="B Nazanin" w:hint="cs"/>
                <w:b/>
                <w:bCs/>
                <w:rtl/>
              </w:rPr>
              <w:t xml:space="preserve"> </w:t>
            </w:r>
            <w:r w:rsidR="00660216" w:rsidRPr="00660216">
              <w:rPr>
                <w:rFonts w:cs="B Nazanin" w:hint="eastAsia"/>
                <w:b/>
                <w:bCs/>
                <w:rtl/>
              </w:rPr>
              <w:t>گرم</w:t>
            </w:r>
          </w:p>
        </w:tc>
        <w:tc>
          <w:tcPr>
            <w:tcW w:w="887" w:type="dxa"/>
          </w:tcPr>
          <w:p w14:paraId="79FE57C4" w14:textId="77777777" w:rsidR="00660216" w:rsidRPr="00660216" w:rsidRDefault="006000DC" w:rsidP="00660216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464" w:type="dxa"/>
          </w:tcPr>
          <w:p w14:paraId="2D79FE01" w14:textId="77777777" w:rsidR="00660216" w:rsidRPr="00660216" w:rsidRDefault="00660216" w:rsidP="00660216">
            <w:pPr>
              <w:bidi/>
              <w:rPr>
                <w:rFonts w:cs="B Nazanin"/>
                <w:b/>
                <w:bCs/>
              </w:rPr>
            </w:pPr>
            <w:r w:rsidRPr="00660216">
              <w:rPr>
                <w:rFonts w:cs="B Nazanin"/>
                <w:b/>
                <w:bCs/>
                <w:rtl/>
              </w:rPr>
              <w:t>کاپتوپر</w:t>
            </w:r>
            <w:r w:rsidRPr="00660216">
              <w:rPr>
                <w:rFonts w:cs="B Nazanin" w:hint="cs"/>
                <w:b/>
                <w:bCs/>
                <w:rtl/>
              </w:rPr>
              <w:t>ی</w:t>
            </w:r>
            <w:r w:rsidRPr="00660216">
              <w:rPr>
                <w:rFonts w:cs="B Nazanin" w:hint="eastAsia"/>
                <w:b/>
                <w:bCs/>
                <w:rtl/>
              </w:rPr>
              <w:t>ل</w:t>
            </w:r>
          </w:p>
        </w:tc>
        <w:tc>
          <w:tcPr>
            <w:tcW w:w="671" w:type="dxa"/>
          </w:tcPr>
          <w:p w14:paraId="3C123352" w14:textId="77777777" w:rsidR="00660216" w:rsidRPr="00660216" w:rsidRDefault="00660216" w:rsidP="00660216">
            <w:pPr>
              <w:bidi/>
              <w:rPr>
                <w:rFonts w:cs="B Nazanin"/>
                <w:b/>
                <w:bCs/>
              </w:rPr>
            </w:pPr>
            <w:r w:rsidRPr="00660216">
              <w:rPr>
                <w:rFonts w:cs="B Nazanin" w:hint="cs"/>
                <w:b/>
                <w:bCs/>
                <w:rtl/>
              </w:rPr>
              <w:t>1</w:t>
            </w:r>
          </w:p>
        </w:tc>
      </w:tr>
      <w:tr w:rsidR="00660216" w:rsidRPr="00660216" w14:paraId="59669613" w14:textId="77777777" w:rsidTr="00181973">
        <w:tc>
          <w:tcPr>
            <w:tcW w:w="1767" w:type="dxa"/>
          </w:tcPr>
          <w:p w14:paraId="557DD341" w14:textId="238B93B6" w:rsidR="00660216" w:rsidRPr="00660216" w:rsidRDefault="002D0BFD" w:rsidP="00660216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روزانه یک تا دو بار</w:t>
            </w:r>
          </w:p>
        </w:tc>
        <w:tc>
          <w:tcPr>
            <w:tcW w:w="1663" w:type="dxa"/>
          </w:tcPr>
          <w:p w14:paraId="571E4784" w14:textId="230F0802" w:rsidR="00660216" w:rsidRPr="00660216" w:rsidRDefault="00213193" w:rsidP="00660216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داروی نگهدارنده</w:t>
            </w:r>
          </w:p>
        </w:tc>
        <w:tc>
          <w:tcPr>
            <w:tcW w:w="1898" w:type="dxa"/>
          </w:tcPr>
          <w:p w14:paraId="3FAA8A2A" w14:textId="611D7DE1" w:rsidR="00660216" w:rsidRPr="00660216" w:rsidRDefault="005E0BB6" w:rsidP="00660216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  <w:r w:rsidR="00660216" w:rsidRPr="00660216">
              <w:rPr>
                <w:rFonts w:cs="B Nazanin"/>
                <w:b/>
                <w:bCs/>
              </w:rPr>
              <w:t xml:space="preserve"> </w:t>
            </w:r>
            <w:r w:rsidR="00660216" w:rsidRPr="00660216">
              <w:rPr>
                <w:rFonts w:cs="B Nazanin"/>
                <w:b/>
                <w:bCs/>
                <w:rtl/>
              </w:rPr>
              <w:t xml:space="preserve">و 10 </w:t>
            </w:r>
            <w:r w:rsidR="006000DC">
              <w:rPr>
                <w:rFonts w:cs="B Nazanin" w:hint="cs"/>
                <w:b/>
                <w:bCs/>
                <w:rtl/>
              </w:rPr>
              <w:t>و20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="00660216" w:rsidRPr="00660216">
              <w:rPr>
                <w:rFonts w:cs="B Nazanin"/>
                <w:b/>
                <w:bCs/>
                <w:rtl/>
              </w:rPr>
              <w:t>م</w:t>
            </w:r>
            <w:r w:rsidR="00660216" w:rsidRPr="00660216">
              <w:rPr>
                <w:rFonts w:cs="B Nazanin" w:hint="cs"/>
                <w:b/>
                <w:bCs/>
                <w:rtl/>
              </w:rPr>
              <w:t>ی</w:t>
            </w:r>
            <w:r w:rsidR="00660216" w:rsidRPr="00660216">
              <w:rPr>
                <w:rFonts w:cs="B Nazanin" w:hint="eastAsia"/>
                <w:b/>
                <w:bCs/>
                <w:rtl/>
              </w:rPr>
              <w:t>ل</w:t>
            </w:r>
            <w:r w:rsidR="00660216" w:rsidRPr="00660216">
              <w:rPr>
                <w:rFonts w:cs="B Nazanin" w:hint="cs"/>
                <w:b/>
                <w:bCs/>
                <w:rtl/>
              </w:rPr>
              <w:t>ی</w:t>
            </w:r>
            <w:r w:rsidR="006000DC">
              <w:rPr>
                <w:rFonts w:cs="B Nazanin" w:hint="cs"/>
                <w:b/>
                <w:bCs/>
                <w:rtl/>
              </w:rPr>
              <w:t xml:space="preserve"> </w:t>
            </w:r>
            <w:r w:rsidR="00660216" w:rsidRPr="00660216">
              <w:rPr>
                <w:rFonts w:cs="B Nazanin" w:hint="eastAsia"/>
                <w:b/>
                <w:bCs/>
                <w:rtl/>
              </w:rPr>
              <w:t>گرم</w:t>
            </w:r>
          </w:p>
        </w:tc>
        <w:tc>
          <w:tcPr>
            <w:tcW w:w="887" w:type="dxa"/>
          </w:tcPr>
          <w:p w14:paraId="0C8346BA" w14:textId="77777777" w:rsidR="00660216" w:rsidRPr="00660216" w:rsidRDefault="006000DC" w:rsidP="00660216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464" w:type="dxa"/>
          </w:tcPr>
          <w:p w14:paraId="233CFC67" w14:textId="77777777" w:rsidR="00660216" w:rsidRPr="00660216" w:rsidRDefault="00660216" w:rsidP="00660216">
            <w:pPr>
              <w:bidi/>
              <w:rPr>
                <w:rFonts w:cs="B Nazanin"/>
                <w:b/>
                <w:bCs/>
              </w:rPr>
            </w:pPr>
            <w:r w:rsidRPr="00660216">
              <w:rPr>
                <w:rFonts w:cs="B Nazanin"/>
                <w:b/>
                <w:bCs/>
                <w:rtl/>
              </w:rPr>
              <w:t>انالاپر</w:t>
            </w:r>
            <w:r w:rsidRPr="00660216">
              <w:rPr>
                <w:rFonts w:cs="B Nazanin" w:hint="cs"/>
                <w:b/>
                <w:bCs/>
                <w:rtl/>
              </w:rPr>
              <w:t>ی</w:t>
            </w:r>
            <w:r w:rsidRPr="00660216">
              <w:rPr>
                <w:rFonts w:cs="B Nazanin" w:hint="eastAsia"/>
                <w:b/>
                <w:bCs/>
                <w:rtl/>
              </w:rPr>
              <w:t>ل</w:t>
            </w:r>
          </w:p>
        </w:tc>
        <w:tc>
          <w:tcPr>
            <w:tcW w:w="671" w:type="dxa"/>
          </w:tcPr>
          <w:p w14:paraId="75ABC30C" w14:textId="77777777" w:rsidR="00660216" w:rsidRPr="00660216" w:rsidRDefault="00660216" w:rsidP="00660216">
            <w:pPr>
              <w:bidi/>
              <w:rPr>
                <w:rFonts w:cs="B Nazanin"/>
                <w:b/>
                <w:bCs/>
              </w:rPr>
            </w:pPr>
            <w:r w:rsidRPr="00660216">
              <w:rPr>
                <w:rFonts w:cs="B Nazanin" w:hint="cs"/>
                <w:b/>
                <w:bCs/>
                <w:rtl/>
              </w:rPr>
              <w:t>2</w:t>
            </w:r>
          </w:p>
        </w:tc>
      </w:tr>
      <w:tr w:rsidR="005E0BB6" w:rsidRPr="00660216" w14:paraId="1C23B6ED" w14:textId="77777777" w:rsidTr="00181973">
        <w:tc>
          <w:tcPr>
            <w:tcW w:w="1767" w:type="dxa"/>
          </w:tcPr>
          <w:p w14:paraId="726B926E" w14:textId="47F7C33F" w:rsidR="005E0BB6" w:rsidRPr="00660216" w:rsidRDefault="002D0BFD" w:rsidP="005E0BB6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روزانه یک بار</w:t>
            </w:r>
          </w:p>
        </w:tc>
        <w:tc>
          <w:tcPr>
            <w:tcW w:w="1663" w:type="dxa"/>
          </w:tcPr>
          <w:p w14:paraId="23DD681E" w14:textId="3C65692F" w:rsidR="005E0BB6" w:rsidRPr="00660216" w:rsidRDefault="00213193" w:rsidP="005E0BB6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داروی نگهدارنده</w:t>
            </w:r>
          </w:p>
        </w:tc>
        <w:tc>
          <w:tcPr>
            <w:tcW w:w="1898" w:type="dxa"/>
          </w:tcPr>
          <w:p w14:paraId="7FF01EF0" w14:textId="26CE838C" w:rsidR="005E0BB6" w:rsidRDefault="005E0BB6" w:rsidP="005E0BB6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  <w:r w:rsidR="001F5E6A">
              <w:rPr>
                <w:rFonts w:cs="B Nazanin" w:hint="cs"/>
                <w:b/>
                <w:bCs/>
                <w:rtl/>
              </w:rPr>
              <w:t>/2و 5</w:t>
            </w:r>
            <w:r>
              <w:rPr>
                <w:rFonts w:cs="B Nazanin" w:hint="cs"/>
                <w:b/>
                <w:bCs/>
                <w:rtl/>
              </w:rPr>
              <w:t>و10و20و40میلی گرم</w:t>
            </w:r>
          </w:p>
        </w:tc>
        <w:tc>
          <w:tcPr>
            <w:tcW w:w="887" w:type="dxa"/>
          </w:tcPr>
          <w:p w14:paraId="39DFC770" w14:textId="18827609" w:rsidR="005E0BB6" w:rsidRDefault="005E0BB6" w:rsidP="005E0BB6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464" w:type="dxa"/>
          </w:tcPr>
          <w:p w14:paraId="58F2DD0B" w14:textId="5FF6E978" w:rsidR="005E0BB6" w:rsidRPr="00660216" w:rsidRDefault="005E0BB6" w:rsidP="005E0BB6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لیزینوپریل</w:t>
            </w:r>
          </w:p>
        </w:tc>
        <w:tc>
          <w:tcPr>
            <w:tcW w:w="671" w:type="dxa"/>
          </w:tcPr>
          <w:p w14:paraId="7816C22A" w14:textId="7710CF14" w:rsidR="005E0BB6" w:rsidRPr="00660216" w:rsidRDefault="005E0BB6" w:rsidP="005E0BB6">
            <w:pPr>
              <w:bidi/>
              <w:rPr>
                <w:rFonts w:cs="B Nazanin"/>
                <w:b/>
                <w:bCs/>
                <w:rtl/>
              </w:rPr>
            </w:pPr>
            <w:r w:rsidRPr="00660216">
              <w:rPr>
                <w:rFonts w:cs="B Nazanin" w:hint="cs"/>
                <w:b/>
                <w:bCs/>
                <w:rtl/>
              </w:rPr>
              <w:t>3</w:t>
            </w:r>
          </w:p>
        </w:tc>
      </w:tr>
      <w:tr w:rsidR="005E0BB6" w:rsidRPr="00660216" w14:paraId="67E71215" w14:textId="77777777" w:rsidTr="00181973">
        <w:tc>
          <w:tcPr>
            <w:tcW w:w="1767" w:type="dxa"/>
          </w:tcPr>
          <w:p w14:paraId="4F983456" w14:textId="185FEEDE" w:rsidR="005E0BB6" w:rsidRPr="00660216" w:rsidRDefault="002D0BFD" w:rsidP="005E0BB6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روزانه یک تا دوبار</w:t>
            </w:r>
          </w:p>
        </w:tc>
        <w:tc>
          <w:tcPr>
            <w:tcW w:w="1663" w:type="dxa"/>
          </w:tcPr>
          <w:p w14:paraId="1D1CB47D" w14:textId="1981086B" w:rsidR="005E0BB6" w:rsidRPr="00660216" w:rsidRDefault="00213193" w:rsidP="005E0BB6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داروی نگهدارنده</w:t>
            </w:r>
          </w:p>
        </w:tc>
        <w:tc>
          <w:tcPr>
            <w:tcW w:w="1898" w:type="dxa"/>
          </w:tcPr>
          <w:p w14:paraId="7144F2CD" w14:textId="589805AF" w:rsidR="005E0BB6" w:rsidRPr="00660216" w:rsidRDefault="005E0BB6" w:rsidP="005E0BB6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25</w:t>
            </w:r>
            <w:r w:rsidRPr="00660216">
              <w:rPr>
                <w:rFonts w:cs="B Nazanin"/>
                <w:b/>
                <w:bCs/>
              </w:rPr>
              <w:t xml:space="preserve"> </w:t>
            </w:r>
            <w:r w:rsidRPr="00660216">
              <w:rPr>
                <w:rFonts w:cs="B Nazanin"/>
                <w:b/>
                <w:bCs/>
                <w:rtl/>
              </w:rPr>
              <w:t>و 50 م</w:t>
            </w:r>
            <w:r w:rsidRPr="00660216">
              <w:rPr>
                <w:rFonts w:cs="B Nazanin" w:hint="cs"/>
                <w:b/>
                <w:bCs/>
                <w:rtl/>
              </w:rPr>
              <w:t>ی</w:t>
            </w:r>
            <w:r w:rsidRPr="00660216">
              <w:rPr>
                <w:rFonts w:cs="B Nazanin" w:hint="eastAsia"/>
                <w:b/>
                <w:bCs/>
                <w:rtl/>
              </w:rPr>
              <w:t>ل</w:t>
            </w:r>
            <w:r w:rsidRPr="00660216">
              <w:rPr>
                <w:rFonts w:cs="B Nazanin" w:hint="cs"/>
                <w:b/>
                <w:bCs/>
                <w:rtl/>
              </w:rPr>
              <w:t>ی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660216">
              <w:rPr>
                <w:rFonts w:cs="B Nazanin" w:hint="eastAsia"/>
                <w:b/>
                <w:bCs/>
                <w:rtl/>
              </w:rPr>
              <w:t>گرم</w:t>
            </w:r>
          </w:p>
        </w:tc>
        <w:tc>
          <w:tcPr>
            <w:tcW w:w="887" w:type="dxa"/>
          </w:tcPr>
          <w:p w14:paraId="7D23A90A" w14:textId="77777777" w:rsidR="005E0BB6" w:rsidRPr="00660216" w:rsidRDefault="005E0BB6" w:rsidP="005E0BB6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464" w:type="dxa"/>
          </w:tcPr>
          <w:p w14:paraId="5C18ED87" w14:textId="77777777" w:rsidR="005E0BB6" w:rsidRPr="00660216" w:rsidRDefault="005E0BB6" w:rsidP="005E0BB6">
            <w:pPr>
              <w:bidi/>
              <w:rPr>
                <w:rFonts w:cs="B Nazanin"/>
                <w:b/>
                <w:bCs/>
              </w:rPr>
            </w:pPr>
            <w:r w:rsidRPr="00660216">
              <w:rPr>
                <w:rFonts w:cs="B Nazanin"/>
                <w:b/>
                <w:bCs/>
                <w:rtl/>
              </w:rPr>
              <w:t>لوزارتان</w:t>
            </w:r>
          </w:p>
        </w:tc>
        <w:tc>
          <w:tcPr>
            <w:tcW w:w="671" w:type="dxa"/>
          </w:tcPr>
          <w:p w14:paraId="435D287D" w14:textId="5AE52115" w:rsidR="005E0BB6" w:rsidRPr="00660216" w:rsidRDefault="005E0BB6" w:rsidP="005E0BB6">
            <w:pPr>
              <w:bidi/>
              <w:rPr>
                <w:rFonts w:cs="B Nazanin"/>
                <w:b/>
                <w:bCs/>
              </w:rPr>
            </w:pPr>
            <w:r w:rsidRPr="00660216">
              <w:rPr>
                <w:rFonts w:cs="B Nazanin" w:hint="cs"/>
                <w:b/>
                <w:bCs/>
                <w:rtl/>
              </w:rPr>
              <w:t>4</w:t>
            </w:r>
          </w:p>
        </w:tc>
      </w:tr>
      <w:tr w:rsidR="005E0BB6" w:rsidRPr="00660216" w14:paraId="6518FE50" w14:textId="77777777" w:rsidTr="00181973">
        <w:tc>
          <w:tcPr>
            <w:tcW w:w="1767" w:type="dxa"/>
          </w:tcPr>
          <w:p w14:paraId="26ADA531" w14:textId="4F17AAA9" w:rsidR="005E0BB6" w:rsidRPr="00660216" w:rsidRDefault="002D0BFD" w:rsidP="005E0BB6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روزانه یک</w:t>
            </w:r>
            <w:r w:rsidR="00181973">
              <w:rPr>
                <w:rFonts w:cs="B Nazanin" w:hint="cs"/>
                <w:b/>
                <w:bCs/>
                <w:rtl/>
              </w:rPr>
              <w:t xml:space="preserve"> تا</w:t>
            </w:r>
            <w:r>
              <w:rPr>
                <w:rFonts w:cs="B Nazanin" w:hint="cs"/>
                <w:b/>
                <w:bCs/>
                <w:rtl/>
              </w:rPr>
              <w:t xml:space="preserve"> بار</w:t>
            </w:r>
          </w:p>
        </w:tc>
        <w:tc>
          <w:tcPr>
            <w:tcW w:w="1663" w:type="dxa"/>
          </w:tcPr>
          <w:p w14:paraId="6EA7226A" w14:textId="062CAA45" w:rsidR="005E0BB6" w:rsidRPr="00660216" w:rsidRDefault="00213193" w:rsidP="005E0BB6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داروی نگهدارنده</w:t>
            </w:r>
          </w:p>
        </w:tc>
        <w:tc>
          <w:tcPr>
            <w:tcW w:w="1898" w:type="dxa"/>
          </w:tcPr>
          <w:p w14:paraId="1CE01FA4" w14:textId="5C080206" w:rsidR="005E0BB6" w:rsidRPr="00660216" w:rsidRDefault="005E0BB6" w:rsidP="005E0BB6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40</w:t>
            </w:r>
            <w:r w:rsidRPr="00660216">
              <w:rPr>
                <w:rFonts w:cs="B Nazanin"/>
                <w:b/>
                <w:bCs/>
              </w:rPr>
              <w:t xml:space="preserve"> </w:t>
            </w:r>
            <w:r w:rsidRPr="00660216">
              <w:rPr>
                <w:rFonts w:cs="B Nazanin"/>
                <w:b/>
                <w:bCs/>
                <w:rtl/>
              </w:rPr>
              <w:t>و 80 و 160 م</w:t>
            </w:r>
            <w:r w:rsidRPr="00660216">
              <w:rPr>
                <w:rFonts w:cs="B Nazanin" w:hint="cs"/>
                <w:b/>
                <w:bCs/>
                <w:rtl/>
              </w:rPr>
              <w:t>ی</w:t>
            </w:r>
            <w:r w:rsidRPr="00660216">
              <w:rPr>
                <w:rFonts w:cs="B Nazanin" w:hint="eastAsia"/>
                <w:b/>
                <w:bCs/>
                <w:rtl/>
              </w:rPr>
              <w:t>ل</w:t>
            </w:r>
            <w:r w:rsidRPr="00660216">
              <w:rPr>
                <w:rFonts w:cs="B Nazanin" w:hint="cs"/>
                <w:b/>
                <w:bCs/>
                <w:rtl/>
              </w:rPr>
              <w:t>ی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660216">
              <w:rPr>
                <w:rFonts w:cs="B Nazanin" w:hint="eastAsia"/>
                <w:b/>
                <w:bCs/>
                <w:rtl/>
              </w:rPr>
              <w:t>گرم</w:t>
            </w:r>
          </w:p>
        </w:tc>
        <w:tc>
          <w:tcPr>
            <w:tcW w:w="887" w:type="dxa"/>
          </w:tcPr>
          <w:p w14:paraId="5D2A960A" w14:textId="77777777" w:rsidR="005E0BB6" w:rsidRPr="00660216" w:rsidRDefault="005E0BB6" w:rsidP="005E0BB6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قرص-کپسول</w:t>
            </w:r>
          </w:p>
        </w:tc>
        <w:tc>
          <w:tcPr>
            <w:tcW w:w="2464" w:type="dxa"/>
          </w:tcPr>
          <w:p w14:paraId="45CAF811" w14:textId="77777777" w:rsidR="005E0BB6" w:rsidRPr="00660216" w:rsidRDefault="005E0BB6" w:rsidP="005E0BB6">
            <w:pPr>
              <w:bidi/>
              <w:rPr>
                <w:rFonts w:cs="B Nazanin"/>
                <w:b/>
                <w:bCs/>
              </w:rPr>
            </w:pPr>
            <w:r w:rsidRPr="00660216">
              <w:rPr>
                <w:rFonts w:cs="B Nazanin"/>
                <w:b/>
                <w:bCs/>
                <w:rtl/>
              </w:rPr>
              <w:t>والسارتان</w:t>
            </w:r>
          </w:p>
        </w:tc>
        <w:tc>
          <w:tcPr>
            <w:tcW w:w="671" w:type="dxa"/>
          </w:tcPr>
          <w:p w14:paraId="169B7660" w14:textId="33697573" w:rsidR="005E0BB6" w:rsidRPr="00660216" w:rsidRDefault="005E0BB6" w:rsidP="005E0BB6">
            <w:pPr>
              <w:bidi/>
              <w:rPr>
                <w:rFonts w:cs="B Nazanin"/>
                <w:b/>
                <w:bCs/>
              </w:rPr>
            </w:pPr>
            <w:r w:rsidRPr="00660216">
              <w:rPr>
                <w:rFonts w:cs="B Nazanin" w:hint="cs"/>
                <w:b/>
                <w:bCs/>
                <w:rtl/>
              </w:rPr>
              <w:t>5</w:t>
            </w:r>
          </w:p>
        </w:tc>
      </w:tr>
      <w:tr w:rsidR="005E0BB6" w:rsidRPr="00660216" w14:paraId="37317E1E" w14:textId="77777777" w:rsidTr="00181973">
        <w:tc>
          <w:tcPr>
            <w:tcW w:w="1767" w:type="dxa"/>
          </w:tcPr>
          <w:p w14:paraId="1012973B" w14:textId="2A55119E" w:rsidR="005E0BB6" w:rsidRPr="00660216" w:rsidRDefault="002D0BFD" w:rsidP="005E0BB6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روزانه یک بار</w:t>
            </w:r>
          </w:p>
        </w:tc>
        <w:tc>
          <w:tcPr>
            <w:tcW w:w="1663" w:type="dxa"/>
          </w:tcPr>
          <w:p w14:paraId="344064C9" w14:textId="7B59B95B" w:rsidR="005E0BB6" w:rsidRPr="00660216" w:rsidRDefault="00213193" w:rsidP="005E0BB6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داروی نگهدارنده</w:t>
            </w:r>
          </w:p>
        </w:tc>
        <w:tc>
          <w:tcPr>
            <w:tcW w:w="1898" w:type="dxa"/>
          </w:tcPr>
          <w:p w14:paraId="25674F42" w14:textId="06284CC6" w:rsidR="005E0BB6" w:rsidRDefault="005E0BB6" w:rsidP="005E0BB6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40-80میلی گرم</w:t>
            </w:r>
          </w:p>
        </w:tc>
        <w:tc>
          <w:tcPr>
            <w:tcW w:w="887" w:type="dxa"/>
          </w:tcPr>
          <w:p w14:paraId="07586176" w14:textId="2C76B1D8" w:rsidR="005E0BB6" w:rsidRDefault="005E0BB6" w:rsidP="005E0BB6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464" w:type="dxa"/>
          </w:tcPr>
          <w:p w14:paraId="649F8E1C" w14:textId="1F2F52F3" w:rsidR="005E0BB6" w:rsidRPr="00660216" w:rsidRDefault="005E0BB6" w:rsidP="005E0BB6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تلمیزارتان</w:t>
            </w:r>
          </w:p>
        </w:tc>
        <w:tc>
          <w:tcPr>
            <w:tcW w:w="671" w:type="dxa"/>
          </w:tcPr>
          <w:p w14:paraId="581BA262" w14:textId="1C50965E" w:rsidR="005E0BB6" w:rsidRPr="00660216" w:rsidRDefault="005E0BB6" w:rsidP="005E0BB6">
            <w:pPr>
              <w:bidi/>
              <w:rPr>
                <w:rFonts w:cs="B Nazanin"/>
                <w:b/>
                <w:bCs/>
                <w:rtl/>
              </w:rPr>
            </w:pPr>
            <w:r w:rsidRPr="00660216">
              <w:rPr>
                <w:rFonts w:cs="B Nazanin" w:hint="cs"/>
                <w:b/>
                <w:bCs/>
                <w:rtl/>
              </w:rPr>
              <w:t>6</w:t>
            </w:r>
          </w:p>
        </w:tc>
      </w:tr>
      <w:tr w:rsidR="00AB12A2" w:rsidRPr="00660216" w14:paraId="55A20DB8" w14:textId="77777777" w:rsidTr="00181973">
        <w:tc>
          <w:tcPr>
            <w:tcW w:w="1767" w:type="dxa"/>
          </w:tcPr>
          <w:p w14:paraId="64A90C2B" w14:textId="3E9F612C" w:rsidR="00AB12A2" w:rsidRPr="00660216" w:rsidRDefault="00AB12A2" w:rsidP="00AB12A2">
            <w:pPr>
              <w:bidi/>
              <w:rPr>
                <w:rFonts w:cs="B Nazanin"/>
                <w:b/>
                <w:bCs/>
              </w:rPr>
            </w:pPr>
          </w:p>
        </w:tc>
        <w:tc>
          <w:tcPr>
            <w:tcW w:w="1663" w:type="dxa"/>
          </w:tcPr>
          <w:p w14:paraId="4444B0C0" w14:textId="1F99B9BF" w:rsidR="00AB12A2" w:rsidRDefault="00AB12A2" w:rsidP="00AB12A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داروی نگهدارنده</w:t>
            </w:r>
          </w:p>
        </w:tc>
        <w:tc>
          <w:tcPr>
            <w:tcW w:w="1898" w:type="dxa"/>
          </w:tcPr>
          <w:p w14:paraId="1A3D9B81" w14:textId="1E46DD05" w:rsidR="00AB12A2" w:rsidRDefault="00AB12A2" w:rsidP="00AB12A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50/5/12 میلی گرم</w:t>
            </w:r>
          </w:p>
        </w:tc>
        <w:tc>
          <w:tcPr>
            <w:tcW w:w="887" w:type="dxa"/>
          </w:tcPr>
          <w:p w14:paraId="488370F7" w14:textId="16E50EFF" w:rsidR="00AB12A2" w:rsidRDefault="00AB12A2" w:rsidP="00AB12A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464" w:type="dxa"/>
          </w:tcPr>
          <w:p w14:paraId="75918A0B" w14:textId="173DF2FC" w:rsidR="00AB12A2" w:rsidRPr="00660216" w:rsidRDefault="00AB12A2" w:rsidP="00AB12A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لوزارتان اچ</w:t>
            </w:r>
            <w:r w:rsidR="002D0BFD">
              <w:rPr>
                <w:rFonts w:cs="B Nazanin" w:hint="cs"/>
                <w:b/>
                <w:bCs/>
                <w:rtl/>
              </w:rPr>
              <w:t xml:space="preserve"> (لوزارتان و هیدروکلرتیازید)</w:t>
            </w:r>
          </w:p>
        </w:tc>
        <w:tc>
          <w:tcPr>
            <w:tcW w:w="671" w:type="dxa"/>
          </w:tcPr>
          <w:p w14:paraId="6B69D1C9" w14:textId="4B4F19E2" w:rsidR="00AB12A2" w:rsidRPr="00660216" w:rsidRDefault="00AB12A2" w:rsidP="00AB12A2">
            <w:pPr>
              <w:bidi/>
              <w:rPr>
                <w:rFonts w:cs="B Nazanin"/>
                <w:b/>
                <w:bCs/>
                <w:rtl/>
              </w:rPr>
            </w:pPr>
            <w:r w:rsidRPr="00660216">
              <w:rPr>
                <w:rFonts w:cs="B Nazanin" w:hint="cs"/>
                <w:b/>
                <w:bCs/>
                <w:rtl/>
              </w:rPr>
              <w:t>7</w:t>
            </w:r>
          </w:p>
        </w:tc>
      </w:tr>
      <w:tr w:rsidR="00AB12A2" w:rsidRPr="00660216" w14:paraId="7C32DCE4" w14:textId="77777777" w:rsidTr="00181973">
        <w:tc>
          <w:tcPr>
            <w:tcW w:w="1767" w:type="dxa"/>
          </w:tcPr>
          <w:p w14:paraId="0EF3588E" w14:textId="0875DEE8" w:rsidR="00AB12A2" w:rsidRPr="00660216" w:rsidRDefault="00AB12A2" w:rsidP="00AB12A2">
            <w:pPr>
              <w:bidi/>
              <w:rPr>
                <w:rFonts w:cs="B Nazanin"/>
                <w:b/>
                <w:bCs/>
              </w:rPr>
            </w:pPr>
          </w:p>
        </w:tc>
        <w:tc>
          <w:tcPr>
            <w:tcW w:w="1663" w:type="dxa"/>
          </w:tcPr>
          <w:p w14:paraId="289906EB" w14:textId="1677B84D" w:rsidR="00AB12A2" w:rsidRDefault="00AB12A2" w:rsidP="00AB12A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داروی نگهدارنده</w:t>
            </w:r>
          </w:p>
        </w:tc>
        <w:tc>
          <w:tcPr>
            <w:tcW w:w="1898" w:type="dxa"/>
          </w:tcPr>
          <w:p w14:paraId="11AB3C37" w14:textId="1E4AFE17" w:rsidR="00AB12A2" w:rsidRDefault="00AB12A2" w:rsidP="00AB12A2">
            <w:pPr>
              <w:bidi/>
              <w:rPr>
                <w:rFonts w:cs="B Nazanin"/>
                <w:b/>
                <w:bCs/>
                <w:rtl/>
              </w:rPr>
            </w:pPr>
            <w:r w:rsidRPr="000E3B0C">
              <w:rPr>
                <w:rFonts w:cs="B Nazanin"/>
                <w:b/>
                <w:bCs/>
                <w:rtl/>
              </w:rPr>
              <w:t xml:space="preserve">80 </w:t>
            </w:r>
            <w:r>
              <w:rPr>
                <w:rFonts w:cs="Calibri" w:hint="cs"/>
                <w:b/>
                <w:bCs/>
                <w:rtl/>
              </w:rPr>
              <w:t>_320_</w:t>
            </w:r>
            <w:r w:rsidRPr="000E3B0C">
              <w:rPr>
                <w:rFonts w:cs="B Nazanin"/>
                <w:b/>
                <w:bCs/>
                <w:rtl/>
              </w:rPr>
              <w:t xml:space="preserve">160/ 5 _10 </w:t>
            </w:r>
            <w:r>
              <w:rPr>
                <w:rFonts w:cs="B Nazanin" w:hint="cs"/>
                <w:b/>
                <w:bCs/>
                <w:rtl/>
              </w:rPr>
              <w:t>میلی گرم</w:t>
            </w:r>
          </w:p>
        </w:tc>
        <w:tc>
          <w:tcPr>
            <w:tcW w:w="887" w:type="dxa"/>
          </w:tcPr>
          <w:p w14:paraId="7131D176" w14:textId="7FB8CCCE" w:rsidR="00AB12A2" w:rsidRDefault="00AB12A2" w:rsidP="00AB12A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464" w:type="dxa"/>
          </w:tcPr>
          <w:p w14:paraId="1F3D80A6" w14:textId="7F3AA917" w:rsidR="00AB12A2" w:rsidRPr="00660216" w:rsidRDefault="00AB12A2" w:rsidP="00AB12A2">
            <w:pPr>
              <w:bidi/>
              <w:rPr>
                <w:rFonts w:cs="B Nazanin"/>
                <w:b/>
                <w:bCs/>
              </w:rPr>
            </w:pPr>
            <w:r w:rsidRPr="000E3B0C">
              <w:rPr>
                <w:rFonts w:cs="B Nazanin"/>
                <w:b/>
                <w:bCs/>
                <w:rtl/>
              </w:rPr>
              <w:t>والزوم</w:t>
            </w:r>
            <w:r w:rsidRPr="000E3B0C">
              <w:rPr>
                <w:rFonts w:cs="B Nazanin" w:hint="cs"/>
                <w:b/>
                <w:bCs/>
                <w:rtl/>
              </w:rPr>
              <w:t>ی</w:t>
            </w:r>
            <w:r w:rsidRPr="000E3B0C">
              <w:rPr>
                <w:rFonts w:cs="B Nazanin" w:hint="eastAsia"/>
                <w:b/>
                <w:bCs/>
                <w:rtl/>
              </w:rPr>
              <w:t>کس</w:t>
            </w:r>
            <w:r w:rsidR="002D0BFD">
              <w:rPr>
                <w:rFonts w:cs="B Nazanin" w:hint="cs"/>
                <w:b/>
                <w:bCs/>
                <w:rtl/>
              </w:rPr>
              <w:t xml:space="preserve"> (والزارتان و آملودیپین)</w:t>
            </w:r>
          </w:p>
        </w:tc>
        <w:tc>
          <w:tcPr>
            <w:tcW w:w="671" w:type="dxa"/>
          </w:tcPr>
          <w:p w14:paraId="157D1F9F" w14:textId="34A0C599" w:rsidR="00AB12A2" w:rsidRPr="00660216" w:rsidRDefault="00AB12A2" w:rsidP="00AB12A2">
            <w:pPr>
              <w:bidi/>
              <w:rPr>
                <w:rFonts w:cs="B Nazanin"/>
                <w:b/>
                <w:bCs/>
                <w:rtl/>
              </w:rPr>
            </w:pPr>
            <w:r w:rsidRPr="00660216">
              <w:rPr>
                <w:rFonts w:cs="B Nazanin" w:hint="cs"/>
                <w:b/>
                <w:bCs/>
                <w:rtl/>
              </w:rPr>
              <w:t>8</w:t>
            </w:r>
          </w:p>
        </w:tc>
      </w:tr>
      <w:tr w:rsidR="00AB12A2" w:rsidRPr="00660216" w14:paraId="71D525C3" w14:textId="77777777" w:rsidTr="00181973">
        <w:tc>
          <w:tcPr>
            <w:tcW w:w="1767" w:type="dxa"/>
          </w:tcPr>
          <w:p w14:paraId="0AE1412C" w14:textId="0F43BD9E" w:rsidR="00AB12A2" w:rsidRPr="00660216" w:rsidRDefault="00AB12A2" w:rsidP="00AB12A2">
            <w:pPr>
              <w:bidi/>
              <w:rPr>
                <w:rFonts w:cs="B Nazanin"/>
                <w:b/>
                <w:bCs/>
              </w:rPr>
            </w:pPr>
          </w:p>
        </w:tc>
        <w:tc>
          <w:tcPr>
            <w:tcW w:w="1663" w:type="dxa"/>
          </w:tcPr>
          <w:p w14:paraId="7E8DDCFE" w14:textId="616ABF20" w:rsidR="00AB12A2" w:rsidRPr="00660216" w:rsidRDefault="00AB12A2" w:rsidP="00AB12A2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داروی نگهدارنده</w:t>
            </w:r>
          </w:p>
        </w:tc>
        <w:tc>
          <w:tcPr>
            <w:tcW w:w="1898" w:type="dxa"/>
          </w:tcPr>
          <w:p w14:paraId="2363FC54" w14:textId="16B2B900" w:rsidR="00AB12A2" w:rsidRPr="00660216" w:rsidRDefault="00AB12A2" w:rsidP="00AB12A2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80-160-320/5-10/5/12 میلی گرم</w:t>
            </w:r>
          </w:p>
        </w:tc>
        <w:tc>
          <w:tcPr>
            <w:tcW w:w="887" w:type="dxa"/>
          </w:tcPr>
          <w:p w14:paraId="4DD3E653" w14:textId="3BBA175C" w:rsidR="00AB12A2" w:rsidRPr="00660216" w:rsidRDefault="00AB12A2" w:rsidP="00AB12A2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464" w:type="dxa"/>
          </w:tcPr>
          <w:p w14:paraId="5537E6C0" w14:textId="5284E1E9" w:rsidR="00AB12A2" w:rsidRPr="00660216" w:rsidRDefault="00AB12A2" w:rsidP="00AB12A2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والزومیکس اچ</w:t>
            </w:r>
            <w:r w:rsidR="002D0BFD">
              <w:rPr>
                <w:rFonts w:cs="B Nazanin" w:hint="cs"/>
                <w:b/>
                <w:bCs/>
                <w:rtl/>
              </w:rPr>
              <w:t xml:space="preserve"> (والزارتان و آملودیپین و هیدروکلرتیازید)</w:t>
            </w:r>
          </w:p>
        </w:tc>
        <w:tc>
          <w:tcPr>
            <w:tcW w:w="671" w:type="dxa"/>
          </w:tcPr>
          <w:p w14:paraId="5C9C4377" w14:textId="281907C9" w:rsidR="00AB12A2" w:rsidRPr="00660216" w:rsidRDefault="00AB12A2" w:rsidP="00AB12A2">
            <w:pPr>
              <w:bidi/>
              <w:rPr>
                <w:rFonts w:cs="B Nazanin"/>
                <w:b/>
                <w:bCs/>
              </w:rPr>
            </w:pPr>
            <w:r w:rsidRPr="00660216">
              <w:rPr>
                <w:rFonts w:cs="B Nazanin" w:hint="cs"/>
                <w:b/>
                <w:bCs/>
                <w:rtl/>
              </w:rPr>
              <w:t>9</w:t>
            </w:r>
          </w:p>
        </w:tc>
      </w:tr>
      <w:tr w:rsidR="00AB12A2" w:rsidRPr="00660216" w14:paraId="0CFDACD0" w14:textId="77777777" w:rsidTr="00181973">
        <w:tc>
          <w:tcPr>
            <w:tcW w:w="1767" w:type="dxa"/>
          </w:tcPr>
          <w:p w14:paraId="7544FA6B" w14:textId="22F6FEB2" w:rsidR="00AB12A2" w:rsidRPr="00660216" w:rsidRDefault="002D0BFD" w:rsidP="00AB12A2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روزانه یک بار</w:t>
            </w:r>
          </w:p>
        </w:tc>
        <w:tc>
          <w:tcPr>
            <w:tcW w:w="1663" w:type="dxa"/>
          </w:tcPr>
          <w:p w14:paraId="7247DD05" w14:textId="6C09CE11" w:rsidR="00AB12A2" w:rsidRPr="00660216" w:rsidRDefault="00AB12A2" w:rsidP="00AB12A2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داروی نگهدارنده</w:t>
            </w:r>
          </w:p>
        </w:tc>
        <w:tc>
          <w:tcPr>
            <w:tcW w:w="1898" w:type="dxa"/>
          </w:tcPr>
          <w:p w14:paraId="49F6F649" w14:textId="3F16995B" w:rsidR="00AB12A2" w:rsidRDefault="00AB12A2" w:rsidP="00AB12A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  <w:r w:rsidRPr="00660216">
              <w:rPr>
                <w:rFonts w:cs="B Nazanin"/>
                <w:b/>
                <w:bCs/>
              </w:rPr>
              <w:t xml:space="preserve"> </w:t>
            </w:r>
            <w:r w:rsidRPr="00660216">
              <w:rPr>
                <w:rFonts w:cs="B Nazanin"/>
                <w:b/>
                <w:bCs/>
                <w:rtl/>
              </w:rPr>
              <w:t>و 10 م</w:t>
            </w:r>
            <w:r w:rsidRPr="00660216">
              <w:rPr>
                <w:rFonts w:cs="B Nazanin" w:hint="cs"/>
                <w:b/>
                <w:bCs/>
                <w:rtl/>
              </w:rPr>
              <w:t>ی</w:t>
            </w:r>
            <w:r w:rsidRPr="00660216">
              <w:rPr>
                <w:rFonts w:cs="B Nazanin" w:hint="eastAsia"/>
                <w:b/>
                <w:bCs/>
                <w:rtl/>
              </w:rPr>
              <w:t>ل</w:t>
            </w:r>
            <w:r w:rsidRPr="00660216">
              <w:rPr>
                <w:rFonts w:cs="B Nazanin" w:hint="cs"/>
                <w:b/>
                <w:bCs/>
                <w:rtl/>
              </w:rPr>
              <w:t>ی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660216">
              <w:rPr>
                <w:rFonts w:cs="B Nazanin" w:hint="eastAsia"/>
                <w:b/>
                <w:bCs/>
                <w:rtl/>
              </w:rPr>
              <w:t>گرم</w:t>
            </w:r>
          </w:p>
        </w:tc>
        <w:tc>
          <w:tcPr>
            <w:tcW w:w="887" w:type="dxa"/>
          </w:tcPr>
          <w:p w14:paraId="225336E6" w14:textId="223AE60E" w:rsidR="00AB12A2" w:rsidRDefault="00AB12A2" w:rsidP="00AB12A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464" w:type="dxa"/>
          </w:tcPr>
          <w:p w14:paraId="6D6DCA01" w14:textId="48985BD6" w:rsidR="00AB12A2" w:rsidRPr="00660216" w:rsidRDefault="00AB12A2" w:rsidP="00AB12A2">
            <w:pPr>
              <w:bidi/>
              <w:rPr>
                <w:rFonts w:cs="B Nazanin"/>
                <w:b/>
                <w:bCs/>
                <w:rtl/>
              </w:rPr>
            </w:pPr>
            <w:r w:rsidRPr="00660216">
              <w:rPr>
                <w:rFonts w:cs="B Nazanin"/>
                <w:b/>
                <w:bCs/>
                <w:rtl/>
              </w:rPr>
              <w:t>آملود</w:t>
            </w:r>
            <w:r w:rsidRPr="00660216">
              <w:rPr>
                <w:rFonts w:cs="B Nazanin" w:hint="cs"/>
                <w:b/>
                <w:bCs/>
                <w:rtl/>
              </w:rPr>
              <w:t>ی</w:t>
            </w:r>
            <w:r w:rsidRPr="00660216">
              <w:rPr>
                <w:rFonts w:cs="B Nazanin" w:hint="eastAsia"/>
                <w:b/>
                <w:bCs/>
                <w:rtl/>
              </w:rPr>
              <w:t>پ</w:t>
            </w:r>
            <w:r w:rsidRPr="00660216">
              <w:rPr>
                <w:rFonts w:cs="B Nazanin" w:hint="cs"/>
                <w:b/>
                <w:bCs/>
                <w:rtl/>
              </w:rPr>
              <w:t>ی</w:t>
            </w:r>
            <w:r w:rsidRPr="00660216">
              <w:rPr>
                <w:rFonts w:cs="B Nazanin" w:hint="eastAsia"/>
                <w:b/>
                <w:bCs/>
                <w:rtl/>
              </w:rPr>
              <w:t>ن</w:t>
            </w:r>
          </w:p>
        </w:tc>
        <w:tc>
          <w:tcPr>
            <w:tcW w:w="671" w:type="dxa"/>
          </w:tcPr>
          <w:p w14:paraId="27EB67E6" w14:textId="634C76D2" w:rsidR="00AB12A2" w:rsidRPr="00660216" w:rsidRDefault="00AB12A2" w:rsidP="00AB12A2">
            <w:pPr>
              <w:bidi/>
              <w:rPr>
                <w:rFonts w:cs="B Nazanin"/>
                <w:b/>
                <w:bCs/>
                <w:rtl/>
              </w:rPr>
            </w:pPr>
            <w:r w:rsidRPr="00660216">
              <w:rPr>
                <w:rFonts w:cs="B Nazanin" w:hint="cs"/>
                <w:b/>
                <w:bCs/>
                <w:rtl/>
              </w:rPr>
              <w:t>10</w:t>
            </w:r>
          </w:p>
        </w:tc>
      </w:tr>
      <w:tr w:rsidR="00522F43" w:rsidRPr="00660216" w14:paraId="4C3A7393" w14:textId="77777777" w:rsidTr="00181973">
        <w:tc>
          <w:tcPr>
            <w:tcW w:w="1767" w:type="dxa"/>
          </w:tcPr>
          <w:p w14:paraId="46F394D8" w14:textId="0BDBC28E" w:rsidR="00522F43" w:rsidRPr="00660216" w:rsidRDefault="002D0BFD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روزانه یک</w:t>
            </w:r>
            <w:r w:rsidR="00181973">
              <w:rPr>
                <w:rFonts w:cs="B Nazanin" w:hint="cs"/>
                <w:b/>
                <w:bCs/>
                <w:rtl/>
              </w:rPr>
              <w:t xml:space="preserve"> تا دو</w:t>
            </w:r>
            <w:r>
              <w:rPr>
                <w:rFonts w:cs="B Nazanin" w:hint="cs"/>
                <w:b/>
                <w:bCs/>
                <w:rtl/>
              </w:rPr>
              <w:t xml:space="preserve"> بار</w:t>
            </w:r>
          </w:p>
        </w:tc>
        <w:tc>
          <w:tcPr>
            <w:tcW w:w="1663" w:type="dxa"/>
          </w:tcPr>
          <w:p w14:paraId="09A2072D" w14:textId="74F399FD" w:rsidR="00522F43" w:rsidRDefault="00522F43" w:rsidP="00522F43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داروی نگهدارنده</w:t>
            </w:r>
          </w:p>
        </w:tc>
        <w:tc>
          <w:tcPr>
            <w:tcW w:w="1898" w:type="dxa"/>
          </w:tcPr>
          <w:p w14:paraId="27FA019F" w14:textId="6E0FBE65" w:rsidR="00522F43" w:rsidRDefault="00181973" w:rsidP="00522F43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60 و 120</w:t>
            </w:r>
            <w:r w:rsidR="00522F43">
              <w:rPr>
                <w:rFonts w:cs="B Nazanin" w:hint="cs"/>
                <w:b/>
                <w:bCs/>
                <w:rtl/>
              </w:rPr>
              <w:t xml:space="preserve"> میلی گرم</w:t>
            </w:r>
          </w:p>
        </w:tc>
        <w:tc>
          <w:tcPr>
            <w:tcW w:w="887" w:type="dxa"/>
          </w:tcPr>
          <w:p w14:paraId="3D1CF40C" w14:textId="687C802F" w:rsidR="00522F43" w:rsidRDefault="00522F43" w:rsidP="00522F43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464" w:type="dxa"/>
          </w:tcPr>
          <w:p w14:paraId="1ACB4E8C" w14:textId="05674743" w:rsidR="00522F43" w:rsidRPr="00660216" w:rsidRDefault="00522F43" w:rsidP="00522F43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دیلتیازم</w:t>
            </w:r>
          </w:p>
        </w:tc>
        <w:tc>
          <w:tcPr>
            <w:tcW w:w="671" w:type="dxa"/>
          </w:tcPr>
          <w:p w14:paraId="049110B4" w14:textId="273CBD8E" w:rsidR="00522F43" w:rsidRDefault="00522F43" w:rsidP="00522F43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11</w:t>
            </w:r>
          </w:p>
        </w:tc>
      </w:tr>
      <w:tr w:rsidR="00522F43" w:rsidRPr="00660216" w14:paraId="27963843" w14:textId="77777777" w:rsidTr="00181973">
        <w:tc>
          <w:tcPr>
            <w:tcW w:w="1767" w:type="dxa"/>
          </w:tcPr>
          <w:p w14:paraId="19169B82" w14:textId="6353C000" w:rsidR="00522F43" w:rsidRPr="00660216" w:rsidRDefault="002D0BFD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روزانه یک بار</w:t>
            </w:r>
          </w:p>
        </w:tc>
        <w:tc>
          <w:tcPr>
            <w:tcW w:w="1663" w:type="dxa"/>
          </w:tcPr>
          <w:p w14:paraId="135892D6" w14:textId="556170E1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داروی نگهدارنده</w:t>
            </w:r>
          </w:p>
        </w:tc>
        <w:tc>
          <w:tcPr>
            <w:tcW w:w="1898" w:type="dxa"/>
          </w:tcPr>
          <w:p w14:paraId="4805CF98" w14:textId="1D1F75A4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25</w:t>
            </w:r>
            <w:r w:rsidRPr="00660216">
              <w:rPr>
                <w:rFonts w:cs="B Nazanin"/>
                <w:b/>
                <w:bCs/>
              </w:rPr>
              <w:t xml:space="preserve"> </w:t>
            </w:r>
            <w:r w:rsidRPr="00660216">
              <w:rPr>
                <w:rFonts w:cs="B Nazanin"/>
                <w:b/>
                <w:bCs/>
                <w:rtl/>
              </w:rPr>
              <w:t>و 50 م</w:t>
            </w:r>
            <w:r w:rsidRPr="00660216">
              <w:rPr>
                <w:rFonts w:cs="B Nazanin" w:hint="cs"/>
                <w:b/>
                <w:bCs/>
                <w:rtl/>
              </w:rPr>
              <w:t>ی</w:t>
            </w:r>
            <w:r w:rsidRPr="00660216">
              <w:rPr>
                <w:rFonts w:cs="B Nazanin" w:hint="eastAsia"/>
                <w:b/>
                <w:bCs/>
                <w:rtl/>
              </w:rPr>
              <w:t>ل</w:t>
            </w:r>
            <w:r w:rsidRPr="00660216">
              <w:rPr>
                <w:rFonts w:cs="B Nazanin" w:hint="cs"/>
                <w:b/>
                <w:bCs/>
                <w:rtl/>
              </w:rPr>
              <w:t>ی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660216">
              <w:rPr>
                <w:rFonts w:cs="B Nazanin" w:hint="eastAsia"/>
                <w:b/>
                <w:bCs/>
                <w:rtl/>
              </w:rPr>
              <w:t>گرم</w:t>
            </w:r>
          </w:p>
        </w:tc>
        <w:tc>
          <w:tcPr>
            <w:tcW w:w="887" w:type="dxa"/>
          </w:tcPr>
          <w:p w14:paraId="21F9C85F" w14:textId="77777777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464" w:type="dxa"/>
          </w:tcPr>
          <w:p w14:paraId="0688A94D" w14:textId="77777777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 w:rsidRPr="00660216">
              <w:rPr>
                <w:rFonts w:cs="B Nazanin"/>
                <w:b/>
                <w:bCs/>
                <w:rtl/>
              </w:rPr>
              <w:t>ه</w:t>
            </w:r>
            <w:r w:rsidRPr="00660216">
              <w:rPr>
                <w:rFonts w:cs="B Nazanin" w:hint="cs"/>
                <w:b/>
                <w:bCs/>
                <w:rtl/>
              </w:rPr>
              <w:t>ی</w:t>
            </w:r>
            <w:r w:rsidRPr="00660216">
              <w:rPr>
                <w:rFonts w:cs="B Nazanin" w:hint="eastAsia"/>
                <w:b/>
                <w:bCs/>
                <w:rtl/>
              </w:rPr>
              <w:t>دروکلرت</w:t>
            </w:r>
            <w:r w:rsidRPr="00660216">
              <w:rPr>
                <w:rFonts w:cs="B Nazanin" w:hint="cs"/>
                <w:b/>
                <w:bCs/>
                <w:rtl/>
              </w:rPr>
              <w:t>ی</w:t>
            </w:r>
            <w:r w:rsidRPr="00660216">
              <w:rPr>
                <w:rFonts w:cs="B Nazanin" w:hint="eastAsia"/>
                <w:b/>
                <w:bCs/>
                <w:rtl/>
              </w:rPr>
              <w:t>از</w:t>
            </w:r>
            <w:r w:rsidRPr="00660216">
              <w:rPr>
                <w:rFonts w:cs="B Nazanin" w:hint="cs"/>
                <w:b/>
                <w:bCs/>
                <w:rtl/>
              </w:rPr>
              <w:t>ی</w:t>
            </w:r>
            <w:r w:rsidRPr="00660216">
              <w:rPr>
                <w:rFonts w:cs="B Nazanin" w:hint="eastAsia"/>
                <w:b/>
                <w:bCs/>
                <w:rtl/>
              </w:rPr>
              <w:t>د</w:t>
            </w:r>
          </w:p>
        </w:tc>
        <w:tc>
          <w:tcPr>
            <w:tcW w:w="671" w:type="dxa"/>
          </w:tcPr>
          <w:p w14:paraId="43D398B5" w14:textId="6040AE36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12</w:t>
            </w:r>
          </w:p>
        </w:tc>
      </w:tr>
      <w:tr w:rsidR="00522F43" w:rsidRPr="00660216" w14:paraId="2F0624E7" w14:textId="77777777" w:rsidTr="00181973">
        <w:trPr>
          <w:trHeight w:val="413"/>
        </w:trPr>
        <w:tc>
          <w:tcPr>
            <w:tcW w:w="1767" w:type="dxa"/>
          </w:tcPr>
          <w:p w14:paraId="48F93A61" w14:textId="433E05F9" w:rsidR="00522F43" w:rsidRPr="00660216" w:rsidRDefault="002D0BFD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روزانه ی</w:t>
            </w:r>
            <w:r w:rsidR="00FC7F82">
              <w:rPr>
                <w:rFonts w:cs="B Nazanin" w:hint="cs"/>
                <w:b/>
                <w:bCs/>
                <w:rtl/>
              </w:rPr>
              <w:t>ک</w:t>
            </w:r>
            <w:r>
              <w:rPr>
                <w:rFonts w:cs="B Nazanin" w:hint="cs"/>
                <w:b/>
                <w:bCs/>
                <w:rtl/>
              </w:rPr>
              <w:t xml:space="preserve"> تا دو بار</w:t>
            </w:r>
          </w:p>
        </w:tc>
        <w:tc>
          <w:tcPr>
            <w:tcW w:w="1663" w:type="dxa"/>
          </w:tcPr>
          <w:p w14:paraId="1C41857D" w14:textId="1634506B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داروی نگهدارنده</w:t>
            </w:r>
          </w:p>
        </w:tc>
        <w:tc>
          <w:tcPr>
            <w:tcW w:w="1898" w:type="dxa"/>
          </w:tcPr>
          <w:p w14:paraId="18AAD59E" w14:textId="27C45B0D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25و50 میلی گرم</w:t>
            </w:r>
          </w:p>
        </w:tc>
        <w:tc>
          <w:tcPr>
            <w:tcW w:w="887" w:type="dxa"/>
          </w:tcPr>
          <w:p w14:paraId="6CD1D3A1" w14:textId="32965DAD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464" w:type="dxa"/>
          </w:tcPr>
          <w:p w14:paraId="48B0C165" w14:textId="7DE9C6B4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تریامترین اچ</w:t>
            </w:r>
            <w:r w:rsidR="002D0BFD">
              <w:rPr>
                <w:rFonts w:cs="B Nazanin" w:hint="cs"/>
                <w:b/>
                <w:bCs/>
                <w:rtl/>
              </w:rPr>
              <w:t xml:space="preserve"> (تریامترن و هیدروکلرتیازید)</w:t>
            </w:r>
          </w:p>
        </w:tc>
        <w:tc>
          <w:tcPr>
            <w:tcW w:w="671" w:type="dxa"/>
          </w:tcPr>
          <w:p w14:paraId="3FF82DE9" w14:textId="2C6849F6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13</w:t>
            </w:r>
          </w:p>
        </w:tc>
      </w:tr>
      <w:tr w:rsidR="00522F43" w:rsidRPr="00660216" w14:paraId="16268FC0" w14:textId="77777777" w:rsidTr="00181973">
        <w:tc>
          <w:tcPr>
            <w:tcW w:w="1767" w:type="dxa"/>
          </w:tcPr>
          <w:p w14:paraId="19C282EB" w14:textId="3A93A62D" w:rsidR="00522F43" w:rsidRPr="00660216" w:rsidRDefault="002D0BFD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روزانه یک تا دو بار</w:t>
            </w:r>
          </w:p>
        </w:tc>
        <w:tc>
          <w:tcPr>
            <w:tcW w:w="1663" w:type="dxa"/>
          </w:tcPr>
          <w:p w14:paraId="56253268" w14:textId="4922A05D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داروی نگهدارنده و در مواقع اورژانسی</w:t>
            </w:r>
          </w:p>
        </w:tc>
        <w:tc>
          <w:tcPr>
            <w:tcW w:w="1898" w:type="dxa"/>
          </w:tcPr>
          <w:p w14:paraId="6C0BB318" w14:textId="2CE7EC1F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20 و 40 میلی گرم</w:t>
            </w:r>
          </w:p>
        </w:tc>
        <w:tc>
          <w:tcPr>
            <w:tcW w:w="887" w:type="dxa"/>
          </w:tcPr>
          <w:p w14:paraId="17E28E77" w14:textId="10E0F498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قرص-آمپول</w:t>
            </w:r>
          </w:p>
        </w:tc>
        <w:tc>
          <w:tcPr>
            <w:tcW w:w="2464" w:type="dxa"/>
          </w:tcPr>
          <w:p w14:paraId="2114297D" w14:textId="77777777" w:rsidR="00522F43" w:rsidRDefault="00522F43" w:rsidP="00522F43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فوروزماید</w:t>
            </w:r>
            <w:r w:rsidRPr="00660216">
              <w:rPr>
                <w:rFonts w:cs="B Nazanin"/>
                <w:b/>
                <w:bCs/>
              </w:rPr>
              <w:t>Furosemide</w:t>
            </w:r>
          </w:p>
          <w:p w14:paraId="698030B0" w14:textId="31B2EAB6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(نام تجاری= لازیکس)</w:t>
            </w:r>
          </w:p>
        </w:tc>
        <w:tc>
          <w:tcPr>
            <w:tcW w:w="671" w:type="dxa"/>
          </w:tcPr>
          <w:p w14:paraId="75D8B862" w14:textId="17941F20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14</w:t>
            </w:r>
          </w:p>
        </w:tc>
      </w:tr>
      <w:tr w:rsidR="00522F43" w:rsidRPr="00660216" w14:paraId="3FE7C2CE" w14:textId="77777777" w:rsidTr="00181973">
        <w:tc>
          <w:tcPr>
            <w:tcW w:w="1767" w:type="dxa"/>
          </w:tcPr>
          <w:p w14:paraId="4935CFC4" w14:textId="02128890" w:rsidR="00522F43" w:rsidRPr="00660216" w:rsidRDefault="00FC7F82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روزانه یک تا دو بار</w:t>
            </w:r>
          </w:p>
        </w:tc>
        <w:tc>
          <w:tcPr>
            <w:tcW w:w="1663" w:type="dxa"/>
          </w:tcPr>
          <w:p w14:paraId="3070812C" w14:textId="368B2FBD" w:rsidR="00522F43" w:rsidRDefault="00522F43" w:rsidP="00522F43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داروی نگهدارنده</w:t>
            </w:r>
          </w:p>
        </w:tc>
        <w:tc>
          <w:tcPr>
            <w:tcW w:w="1898" w:type="dxa"/>
          </w:tcPr>
          <w:p w14:paraId="67184F32" w14:textId="6389C27F" w:rsidR="00522F43" w:rsidRDefault="00522F43" w:rsidP="00522F43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25 و 100 میلی گرم</w:t>
            </w:r>
          </w:p>
        </w:tc>
        <w:tc>
          <w:tcPr>
            <w:tcW w:w="887" w:type="dxa"/>
          </w:tcPr>
          <w:p w14:paraId="2AA325AE" w14:textId="7E9A94B3" w:rsidR="00522F43" w:rsidRDefault="00522F43" w:rsidP="00522F43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464" w:type="dxa"/>
          </w:tcPr>
          <w:p w14:paraId="4FE948FF" w14:textId="329212C9" w:rsidR="00522F43" w:rsidRPr="00660216" w:rsidRDefault="00522F43" w:rsidP="00522F43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اسپیرونولاکتون</w:t>
            </w:r>
          </w:p>
        </w:tc>
        <w:tc>
          <w:tcPr>
            <w:tcW w:w="671" w:type="dxa"/>
          </w:tcPr>
          <w:p w14:paraId="43A22EBC" w14:textId="287ADECD" w:rsidR="00522F43" w:rsidRDefault="00522F43" w:rsidP="00522F43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15</w:t>
            </w:r>
          </w:p>
        </w:tc>
      </w:tr>
      <w:tr w:rsidR="00522F43" w:rsidRPr="00660216" w14:paraId="03943D50" w14:textId="77777777" w:rsidTr="00181973">
        <w:tc>
          <w:tcPr>
            <w:tcW w:w="1767" w:type="dxa"/>
          </w:tcPr>
          <w:p w14:paraId="60656DDF" w14:textId="2090DED2" w:rsidR="00522F43" w:rsidRPr="00660216" w:rsidRDefault="00FC7F82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روزانه</w:t>
            </w:r>
            <w:r w:rsidR="009C6E31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دو بار</w:t>
            </w:r>
          </w:p>
        </w:tc>
        <w:tc>
          <w:tcPr>
            <w:tcW w:w="1663" w:type="dxa"/>
          </w:tcPr>
          <w:p w14:paraId="2E34FBE6" w14:textId="6FFDD9D5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داروی نگهدارنده</w:t>
            </w:r>
          </w:p>
        </w:tc>
        <w:tc>
          <w:tcPr>
            <w:tcW w:w="1898" w:type="dxa"/>
          </w:tcPr>
          <w:p w14:paraId="41B07202" w14:textId="7D104D74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5/6</w:t>
            </w:r>
            <w:r w:rsidRPr="00660216">
              <w:rPr>
                <w:rFonts w:cs="B Nazanin"/>
                <w:b/>
                <w:bCs/>
              </w:rPr>
              <w:t xml:space="preserve"> </w:t>
            </w:r>
            <w:r w:rsidRPr="00660216">
              <w:rPr>
                <w:rFonts w:cs="B Nazanin"/>
                <w:b/>
                <w:bCs/>
                <w:rtl/>
              </w:rPr>
              <w:t xml:space="preserve">و  </w:t>
            </w:r>
            <w:r>
              <w:rPr>
                <w:rFonts w:cs="B Nazanin" w:hint="cs"/>
                <w:b/>
                <w:bCs/>
                <w:rtl/>
              </w:rPr>
              <w:t>5/12</w:t>
            </w:r>
            <w:r w:rsidRPr="00660216">
              <w:rPr>
                <w:rFonts w:cs="B Nazanin"/>
                <w:b/>
                <w:bCs/>
                <w:rtl/>
              </w:rPr>
              <w:t xml:space="preserve"> و 25 م</w:t>
            </w:r>
            <w:r w:rsidRPr="00660216">
              <w:rPr>
                <w:rFonts w:cs="B Nazanin" w:hint="cs"/>
                <w:b/>
                <w:bCs/>
                <w:rtl/>
              </w:rPr>
              <w:t>ی</w:t>
            </w:r>
            <w:r w:rsidRPr="00660216">
              <w:rPr>
                <w:rFonts w:cs="B Nazanin" w:hint="eastAsia"/>
                <w:b/>
                <w:bCs/>
                <w:rtl/>
              </w:rPr>
              <w:t>ل</w:t>
            </w:r>
            <w:r w:rsidRPr="00660216">
              <w:rPr>
                <w:rFonts w:cs="B Nazanin" w:hint="cs"/>
                <w:b/>
                <w:bCs/>
                <w:rtl/>
              </w:rPr>
              <w:t>ی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660216">
              <w:rPr>
                <w:rFonts w:cs="B Nazanin" w:hint="eastAsia"/>
                <w:b/>
                <w:bCs/>
                <w:rtl/>
              </w:rPr>
              <w:t>گرم</w:t>
            </w:r>
          </w:p>
        </w:tc>
        <w:tc>
          <w:tcPr>
            <w:tcW w:w="887" w:type="dxa"/>
          </w:tcPr>
          <w:p w14:paraId="29128D32" w14:textId="77777777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464" w:type="dxa"/>
          </w:tcPr>
          <w:p w14:paraId="47BF822B" w14:textId="77777777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 w:rsidRPr="00660216">
              <w:rPr>
                <w:rFonts w:cs="B Nazanin"/>
                <w:b/>
                <w:bCs/>
                <w:rtl/>
              </w:rPr>
              <w:t>کارود</w:t>
            </w:r>
            <w:r w:rsidRPr="00660216">
              <w:rPr>
                <w:rFonts w:cs="B Nazanin" w:hint="cs"/>
                <w:b/>
                <w:bCs/>
                <w:rtl/>
              </w:rPr>
              <w:t>ی</w:t>
            </w:r>
            <w:r w:rsidRPr="00660216">
              <w:rPr>
                <w:rFonts w:cs="B Nazanin" w:hint="eastAsia"/>
                <w:b/>
                <w:bCs/>
                <w:rtl/>
              </w:rPr>
              <w:t>لول</w:t>
            </w:r>
          </w:p>
        </w:tc>
        <w:tc>
          <w:tcPr>
            <w:tcW w:w="671" w:type="dxa"/>
          </w:tcPr>
          <w:p w14:paraId="18F17EA5" w14:textId="0CC21F97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16</w:t>
            </w:r>
          </w:p>
        </w:tc>
      </w:tr>
      <w:tr w:rsidR="00522F43" w:rsidRPr="00660216" w14:paraId="6D8B941B" w14:textId="77777777" w:rsidTr="00181973">
        <w:tc>
          <w:tcPr>
            <w:tcW w:w="1767" w:type="dxa"/>
          </w:tcPr>
          <w:p w14:paraId="6900D078" w14:textId="0788C257" w:rsidR="00522F43" w:rsidRPr="00660216" w:rsidRDefault="00FC7F82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روزانه یک تا دو بار</w:t>
            </w:r>
          </w:p>
        </w:tc>
        <w:tc>
          <w:tcPr>
            <w:tcW w:w="1663" w:type="dxa"/>
          </w:tcPr>
          <w:p w14:paraId="5F4A8474" w14:textId="789AACB9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داروی نگهدارنده</w:t>
            </w:r>
          </w:p>
        </w:tc>
        <w:tc>
          <w:tcPr>
            <w:tcW w:w="1898" w:type="dxa"/>
          </w:tcPr>
          <w:p w14:paraId="48C82F74" w14:textId="77777777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5/2و5</w:t>
            </w:r>
            <w:r w:rsidRPr="00660216">
              <w:rPr>
                <w:rFonts w:cs="B Nazanin"/>
                <w:b/>
                <w:bCs/>
              </w:rPr>
              <w:t xml:space="preserve"> </w:t>
            </w:r>
            <w:r w:rsidRPr="00660216">
              <w:rPr>
                <w:rFonts w:cs="B Nazanin"/>
                <w:b/>
                <w:bCs/>
                <w:rtl/>
              </w:rPr>
              <w:t>م</w:t>
            </w:r>
            <w:r w:rsidRPr="00660216">
              <w:rPr>
                <w:rFonts w:cs="B Nazanin" w:hint="cs"/>
                <w:b/>
                <w:bCs/>
                <w:rtl/>
              </w:rPr>
              <w:t>ی</w:t>
            </w:r>
            <w:r w:rsidRPr="00660216">
              <w:rPr>
                <w:rFonts w:cs="B Nazanin" w:hint="eastAsia"/>
                <w:b/>
                <w:bCs/>
                <w:rtl/>
              </w:rPr>
              <w:t>ل</w:t>
            </w:r>
            <w:r w:rsidRPr="00660216">
              <w:rPr>
                <w:rFonts w:cs="B Nazanin" w:hint="cs"/>
                <w:b/>
                <w:bCs/>
                <w:rtl/>
              </w:rPr>
              <w:t>ی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660216">
              <w:rPr>
                <w:rFonts w:cs="B Nazanin" w:hint="eastAsia"/>
                <w:b/>
                <w:bCs/>
                <w:rtl/>
              </w:rPr>
              <w:t>گرم</w:t>
            </w:r>
          </w:p>
        </w:tc>
        <w:tc>
          <w:tcPr>
            <w:tcW w:w="887" w:type="dxa"/>
          </w:tcPr>
          <w:p w14:paraId="42D162C3" w14:textId="77777777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464" w:type="dxa"/>
          </w:tcPr>
          <w:p w14:paraId="75C6A2B6" w14:textId="77777777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 w:rsidRPr="00660216">
              <w:rPr>
                <w:rFonts w:cs="B Nazanin"/>
                <w:b/>
                <w:bCs/>
                <w:rtl/>
              </w:rPr>
              <w:t>ب</w:t>
            </w:r>
            <w:r w:rsidRPr="00660216">
              <w:rPr>
                <w:rFonts w:cs="B Nazanin" w:hint="cs"/>
                <w:b/>
                <w:bCs/>
                <w:rtl/>
              </w:rPr>
              <w:t>ی</w:t>
            </w:r>
            <w:r w:rsidRPr="00660216">
              <w:rPr>
                <w:rFonts w:cs="B Nazanin" w:hint="eastAsia"/>
                <w:b/>
                <w:bCs/>
                <w:rtl/>
              </w:rPr>
              <w:t>زوپرولول</w:t>
            </w:r>
          </w:p>
        </w:tc>
        <w:tc>
          <w:tcPr>
            <w:tcW w:w="671" w:type="dxa"/>
          </w:tcPr>
          <w:p w14:paraId="605D1215" w14:textId="0E42916A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17</w:t>
            </w:r>
          </w:p>
        </w:tc>
      </w:tr>
      <w:tr w:rsidR="00522F43" w:rsidRPr="00660216" w14:paraId="2BD249BE" w14:textId="77777777" w:rsidTr="00181973">
        <w:tc>
          <w:tcPr>
            <w:tcW w:w="1767" w:type="dxa"/>
          </w:tcPr>
          <w:p w14:paraId="069EFDC2" w14:textId="046317D6" w:rsidR="00522F43" w:rsidRPr="00660216" w:rsidRDefault="00FC7F82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روزانه یک تا دو بار</w:t>
            </w:r>
          </w:p>
        </w:tc>
        <w:tc>
          <w:tcPr>
            <w:tcW w:w="1663" w:type="dxa"/>
          </w:tcPr>
          <w:p w14:paraId="1C79A9B6" w14:textId="60E12838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داروی نگهدارنده</w:t>
            </w:r>
          </w:p>
        </w:tc>
        <w:tc>
          <w:tcPr>
            <w:tcW w:w="1898" w:type="dxa"/>
          </w:tcPr>
          <w:p w14:paraId="0270615F" w14:textId="658951E6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50</w:t>
            </w:r>
            <w:r w:rsidRPr="00660216">
              <w:rPr>
                <w:rFonts w:cs="B Nazanin"/>
                <w:b/>
                <w:bCs/>
              </w:rPr>
              <w:t xml:space="preserve"> </w:t>
            </w:r>
            <w:r w:rsidRPr="00660216">
              <w:rPr>
                <w:rFonts w:cs="B Nazanin"/>
                <w:b/>
                <w:bCs/>
                <w:rtl/>
              </w:rPr>
              <w:t>و 100 م</w:t>
            </w:r>
            <w:r w:rsidRPr="00660216">
              <w:rPr>
                <w:rFonts w:cs="B Nazanin" w:hint="cs"/>
                <w:b/>
                <w:bCs/>
                <w:rtl/>
              </w:rPr>
              <w:t>ی</w:t>
            </w:r>
            <w:r w:rsidRPr="00660216">
              <w:rPr>
                <w:rFonts w:cs="B Nazanin" w:hint="eastAsia"/>
                <w:b/>
                <w:bCs/>
                <w:rtl/>
              </w:rPr>
              <w:t>ل</w:t>
            </w:r>
            <w:r w:rsidRPr="00660216">
              <w:rPr>
                <w:rFonts w:cs="B Nazanin" w:hint="cs"/>
                <w:b/>
                <w:bCs/>
                <w:rtl/>
              </w:rPr>
              <w:t>ی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660216">
              <w:rPr>
                <w:rFonts w:cs="B Nazanin" w:hint="eastAsia"/>
                <w:b/>
                <w:bCs/>
                <w:rtl/>
              </w:rPr>
              <w:t>گرم</w:t>
            </w:r>
          </w:p>
        </w:tc>
        <w:tc>
          <w:tcPr>
            <w:tcW w:w="887" w:type="dxa"/>
          </w:tcPr>
          <w:p w14:paraId="2C541A1B" w14:textId="5920311E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464" w:type="dxa"/>
          </w:tcPr>
          <w:p w14:paraId="317A582D" w14:textId="43092A9C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 w:rsidRPr="00660216">
              <w:rPr>
                <w:rFonts w:cs="B Nazanin"/>
                <w:b/>
                <w:bCs/>
                <w:rtl/>
              </w:rPr>
              <w:t>اتنولول</w:t>
            </w:r>
          </w:p>
        </w:tc>
        <w:tc>
          <w:tcPr>
            <w:tcW w:w="671" w:type="dxa"/>
          </w:tcPr>
          <w:p w14:paraId="3D958313" w14:textId="3B877240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18</w:t>
            </w:r>
          </w:p>
        </w:tc>
      </w:tr>
      <w:tr w:rsidR="00522F43" w:rsidRPr="00660216" w14:paraId="23F1DBFE" w14:textId="77777777" w:rsidTr="00181973">
        <w:tc>
          <w:tcPr>
            <w:tcW w:w="1767" w:type="dxa"/>
          </w:tcPr>
          <w:p w14:paraId="3D63CFB2" w14:textId="689619D9" w:rsidR="00522F43" w:rsidRPr="00660216" w:rsidRDefault="00FC7F82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روزانه یک تا دو بار</w:t>
            </w:r>
          </w:p>
        </w:tc>
        <w:tc>
          <w:tcPr>
            <w:tcW w:w="1663" w:type="dxa"/>
          </w:tcPr>
          <w:p w14:paraId="3923B90E" w14:textId="38D0E5A7" w:rsidR="00522F43" w:rsidRPr="00660216" w:rsidRDefault="00522F43" w:rsidP="00522F4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داروی نگهدارنده</w:t>
            </w:r>
          </w:p>
        </w:tc>
        <w:tc>
          <w:tcPr>
            <w:tcW w:w="1898" w:type="dxa"/>
          </w:tcPr>
          <w:p w14:paraId="2A7F1C50" w14:textId="6017D026" w:rsidR="00522F43" w:rsidRDefault="00522F43" w:rsidP="00522F43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50</w:t>
            </w:r>
            <w:r w:rsidRPr="00660216">
              <w:rPr>
                <w:rFonts w:cs="B Nazanin"/>
                <w:b/>
                <w:bCs/>
              </w:rPr>
              <w:t xml:space="preserve"> </w:t>
            </w:r>
            <w:r w:rsidRPr="00660216">
              <w:rPr>
                <w:rFonts w:cs="B Nazanin"/>
                <w:b/>
                <w:bCs/>
                <w:rtl/>
              </w:rPr>
              <w:t>م</w:t>
            </w:r>
            <w:r w:rsidRPr="00660216">
              <w:rPr>
                <w:rFonts w:cs="B Nazanin" w:hint="cs"/>
                <w:b/>
                <w:bCs/>
                <w:rtl/>
              </w:rPr>
              <w:t>ی</w:t>
            </w:r>
            <w:r w:rsidRPr="00660216">
              <w:rPr>
                <w:rFonts w:cs="B Nazanin" w:hint="eastAsia"/>
                <w:b/>
                <w:bCs/>
                <w:rtl/>
              </w:rPr>
              <w:t>ل</w:t>
            </w:r>
            <w:r>
              <w:rPr>
                <w:rFonts w:cs="B Nazanin" w:hint="cs"/>
                <w:b/>
                <w:bCs/>
                <w:rtl/>
              </w:rPr>
              <w:t xml:space="preserve">ی </w:t>
            </w:r>
            <w:r w:rsidRPr="00660216">
              <w:rPr>
                <w:rFonts w:cs="B Nazanin" w:hint="eastAsia"/>
                <w:b/>
                <w:bCs/>
                <w:rtl/>
              </w:rPr>
              <w:t>گرم</w:t>
            </w:r>
          </w:p>
        </w:tc>
        <w:tc>
          <w:tcPr>
            <w:tcW w:w="887" w:type="dxa"/>
          </w:tcPr>
          <w:p w14:paraId="696DF4D0" w14:textId="51B46CED" w:rsidR="00522F43" w:rsidRDefault="00522F43" w:rsidP="00522F43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464" w:type="dxa"/>
          </w:tcPr>
          <w:p w14:paraId="3A55C1E7" w14:textId="11C39A2A" w:rsidR="00522F43" w:rsidRDefault="00522F43" w:rsidP="00522F43">
            <w:pPr>
              <w:bidi/>
              <w:rPr>
                <w:rFonts w:cs="B Nazanin"/>
                <w:b/>
                <w:bCs/>
                <w:rtl/>
              </w:rPr>
            </w:pPr>
            <w:r w:rsidRPr="00660216">
              <w:rPr>
                <w:rFonts w:cs="B Nazanin"/>
                <w:b/>
                <w:bCs/>
                <w:rtl/>
              </w:rPr>
              <w:t>متورال</w:t>
            </w:r>
          </w:p>
        </w:tc>
        <w:tc>
          <w:tcPr>
            <w:tcW w:w="671" w:type="dxa"/>
          </w:tcPr>
          <w:p w14:paraId="06FC9BCE" w14:textId="111297F2" w:rsidR="00522F43" w:rsidRPr="00660216" w:rsidRDefault="00522F43" w:rsidP="00522F43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19</w:t>
            </w:r>
          </w:p>
        </w:tc>
      </w:tr>
      <w:tr w:rsidR="009C6E31" w:rsidRPr="00660216" w14:paraId="17F6636E" w14:textId="77777777" w:rsidTr="00887450">
        <w:tc>
          <w:tcPr>
            <w:tcW w:w="9350" w:type="dxa"/>
            <w:gridSpan w:val="6"/>
          </w:tcPr>
          <w:p w14:paraId="6151BE17" w14:textId="0502E302" w:rsidR="009C6E31" w:rsidRPr="00660216" w:rsidRDefault="009C6E31" w:rsidP="00522F43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مصرف سه داروی اول با شش داروی بعد از آن منع مصرف دارد.</w:t>
            </w:r>
          </w:p>
        </w:tc>
      </w:tr>
      <w:tr w:rsidR="009C6E31" w:rsidRPr="00660216" w14:paraId="5F97B5D2" w14:textId="77777777" w:rsidTr="00BF44E3">
        <w:tc>
          <w:tcPr>
            <w:tcW w:w="9350" w:type="dxa"/>
            <w:gridSpan w:val="6"/>
          </w:tcPr>
          <w:p w14:paraId="464852A7" w14:textId="0CEB6880" w:rsidR="009C6E31" w:rsidRPr="00660216" w:rsidRDefault="009C6E31" w:rsidP="00522F43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مصرف داروها بر اساس نسخه و توصیه پزشک آموزش داده شوند.</w:t>
            </w:r>
          </w:p>
        </w:tc>
      </w:tr>
    </w:tbl>
    <w:p w14:paraId="0016B2E8" w14:textId="77777777" w:rsidR="000E3B0C" w:rsidRDefault="000E3B0C">
      <w:pPr>
        <w:rPr>
          <w:rtl/>
        </w:rPr>
      </w:pPr>
    </w:p>
    <w:tbl>
      <w:tblPr>
        <w:tblpPr w:leftFromText="180" w:rightFromText="180" w:vertAnchor="text" w:horzAnchor="margin" w:tblpXSpec="center" w:tblpY="1066"/>
        <w:tblW w:w="10788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84"/>
        <w:gridCol w:w="2351"/>
        <w:gridCol w:w="1698"/>
        <w:gridCol w:w="1851"/>
        <w:gridCol w:w="1259"/>
        <w:gridCol w:w="1445"/>
      </w:tblGrid>
      <w:tr w:rsidR="00EE1489" w:rsidRPr="00EE1489" w14:paraId="74BF47E2" w14:textId="77777777" w:rsidTr="0030671D">
        <w:trPr>
          <w:trHeight w:val="750"/>
        </w:trPr>
        <w:tc>
          <w:tcPr>
            <w:tcW w:w="2184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92CDD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DA0CB5" w14:textId="77777777" w:rsidR="00EE1489" w:rsidRPr="00EE1489" w:rsidRDefault="00EE1489" w:rsidP="003370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b/>
                <w:bCs/>
                <w:color w:val="000000"/>
                <w:kern w:val="24"/>
                <w:lang w:val="en-ZA"/>
              </w:rPr>
              <w:lastRenderedPageBreak/>
              <w:t>Drug</w:t>
            </w:r>
          </w:p>
        </w:tc>
        <w:tc>
          <w:tcPr>
            <w:tcW w:w="235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92CDD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6257E" w14:textId="77777777" w:rsidR="00EE1489" w:rsidRPr="00EE1489" w:rsidRDefault="00EE1489" w:rsidP="003370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b/>
                <w:bCs/>
                <w:color w:val="000000"/>
                <w:kern w:val="24"/>
                <w:lang w:val="en-ZA"/>
              </w:rPr>
              <w:t>Dosage forms (mg)</w:t>
            </w:r>
          </w:p>
        </w:tc>
        <w:tc>
          <w:tcPr>
            <w:tcW w:w="169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92CDD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791A93" w14:textId="77777777" w:rsidR="00EE1489" w:rsidRPr="00EE1489" w:rsidRDefault="00EE1489" w:rsidP="003370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b/>
                <w:bCs/>
                <w:color w:val="000000"/>
                <w:kern w:val="24"/>
                <w:lang w:val="en-ZA"/>
              </w:rPr>
              <w:t>Usual starting dose (mg/day)</w:t>
            </w:r>
          </w:p>
        </w:tc>
        <w:tc>
          <w:tcPr>
            <w:tcW w:w="185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92CDD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FD4BD4" w14:textId="77777777" w:rsidR="00EE1489" w:rsidRPr="00EE1489" w:rsidRDefault="00EE1489" w:rsidP="003370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b/>
                <w:bCs/>
                <w:color w:val="000000"/>
                <w:kern w:val="24"/>
                <w:lang w:val="en-ZA"/>
              </w:rPr>
              <w:t>Usual dosage range (mg/day)</w:t>
            </w:r>
          </w:p>
        </w:tc>
        <w:tc>
          <w:tcPr>
            <w:tcW w:w="1259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92CDD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52AFFF" w14:textId="77777777" w:rsidR="00EE1489" w:rsidRPr="00EE1489" w:rsidRDefault="00EE1489" w:rsidP="003370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b/>
                <w:bCs/>
                <w:color w:val="000000"/>
                <w:kern w:val="24"/>
                <w:lang w:val="en-ZA"/>
              </w:rPr>
              <w:t>Max. dose (mg/day)</w:t>
            </w:r>
          </w:p>
        </w:tc>
        <w:tc>
          <w:tcPr>
            <w:tcW w:w="1442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92CDD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36BB60" w14:textId="77777777" w:rsidR="00EE1489" w:rsidRPr="00EE1489" w:rsidRDefault="00EE1489" w:rsidP="003370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b/>
                <w:bCs/>
                <w:color w:val="000000"/>
                <w:kern w:val="24"/>
                <w:lang w:val="en-ZA"/>
              </w:rPr>
              <w:t>dosing frequency</w:t>
            </w:r>
          </w:p>
        </w:tc>
      </w:tr>
      <w:tr w:rsidR="00EE1489" w:rsidRPr="00EE1489" w14:paraId="4B288199" w14:textId="77777777" w:rsidTr="0030671D">
        <w:trPr>
          <w:trHeight w:val="337"/>
        </w:trPr>
        <w:tc>
          <w:tcPr>
            <w:tcW w:w="10788" w:type="dxa"/>
            <w:gridSpan w:val="6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D2EA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35AC86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Calibri" w:hAnsi="Times New Roman" w:cs="B Lotus"/>
                <w:b/>
                <w:bCs/>
                <w:color w:val="000000"/>
                <w:kern w:val="24"/>
                <w:lang w:val="en-ZA"/>
              </w:rPr>
              <w:t>Diuretics</w:t>
            </w:r>
          </w:p>
        </w:tc>
      </w:tr>
      <w:tr w:rsidR="0030671D" w:rsidRPr="00EE1489" w14:paraId="65692934" w14:textId="77777777" w:rsidTr="0030671D">
        <w:trPr>
          <w:trHeight w:val="337"/>
        </w:trPr>
        <w:tc>
          <w:tcPr>
            <w:tcW w:w="2184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09A27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Hydrochlorothiazide</w:t>
            </w:r>
          </w:p>
        </w:tc>
        <w:tc>
          <w:tcPr>
            <w:tcW w:w="235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26C69F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Tab (50)</w:t>
            </w:r>
          </w:p>
        </w:tc>
        <w:tc>
          <w:tcPr>
            <w:tcW w:w="169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9EB6B9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12.5</w:t>
            </w:r>
          </w:p>
        </w:tc>
        <w:tc>
          <w:tcPr>
            <w:tcW w:w="185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D4C5E0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12.5-25</w:t>
            </w:r>
          </w:p>
        </w:tc>
        <w:tc>
          <w:tcPr>
            <w:tcW w:w="1259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B80714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50</w:t>
            </w:r>
          </w:p>
        </w:tc>
        <w:tc>
          <w:tcPr>
            <w:tcW w:w="1442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F468E7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Daily</w:t>
            </w:r>
          </w:p>
        </w:tc>
      </w:tr>
      <w:tr w:rsidR="0030671D" w:rsidRPr="00EE1489" w14:paraId="57D10B77" w14:textId="77777777" w:rsidTr="0030671D">
        <w:trPr>
          <w:trHeight w:val="527"/>
        </w:trPr>
        <w:tc>
          <w:tcPr>
            <w:tcW w:w="2184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5E8E14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</w:rPr>
              <w:t>*</w:t>
            </w: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Triamterene/HCTZ</w:t>
            </w:r>
          </w:p>
        </w:tc>
        <w:tc>
          <w:tcPr>
            <w:tcW w:w="235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7D551A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Tab (50/25)</w:t>
            </w:r>
          </w:p>
        </w:tc>
        <w:tc>
          <w:tcPr>
            <w:tcW w:w="169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36BD5B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1 Tab, daily</w:t>
            </w:r>
          </w:p>
        </w:tc>
        <w:tc>
          <w:tcPr>
            <w:tcW w:w="185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0B3004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1-2 Tab, daily</w:t>
            </w:r>
          </w:p>
        </w:tc>
        <w:tc>
          <w:tcPr>
            <w:tcW w:w="1259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3DC8C6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2 Tab, daily</w:t>
            </w:r>
          </w:p>
        </w:tc>
        <w:tc>
          <w:tcPr>
            <w:tcW w:w="1442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4BF3B4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Daily to BID</w:t>
            </w:r>
          </w:p>
        </w:tc>
      </w:tr>
      <w:tr w:rsidR="0030671D" w:rsidRPr="00EE1489" w14:paraId="671A31C3" w14:textId="77777777" w:rsidTr="0030671D">
        <w:trPr>
          <w:trHeight w:val="675"/>
        </w:trPr>
        <w:tc>
          <w:tcPr>
            <w:tcW w:w="2184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B1A699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</w:rPr>
              <w:t>*</w:t>
            </w: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Furosemide</w:t>
            </w:r>
          </w:p>
        </w:tc>
        <w:tc>
          <w:tcPr>
            <w:tcW w:w="235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50FF17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Tab (40)</w:t>
            </w:r>
          </w:p>
          <w:p w14:paraId="61570872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Inj (10 mg/mL; 4 mL)</w:t>
            </w:r>
          </w:p>
        </w:tc>
        <w:tc>
          <w:tcPr>
            <w:tcW w:w="169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EBD740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Oral: 20-40 mg/dose</w:t>
            </w:r>
          </w:p>
        </w:tc>
        <w:tc>
          <w:tcPr>
            <w:tcW w:w="185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ADAA4A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20-80</w:t>
            </w:r>
          </w:p>
        </w:tc>
        <w:tc>
          <w:tcPr>
            <w:tcW w:w="1259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A8BE8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-</w:t>
            </w:r>
          </w:p>
        </w:tc>
        <w:tc>
          <w:tcPr>
            <w:tcW w:w="1442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8637DE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Daily to BID</w:t>
            </w: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position w:val="7"/>
                <w:vertAlign w:val="superscript"/>
                <w:lang w:val="en-ZA"/>
              </w:rPr>
              <w:t>*</w:t>
            </w:r>
          </w:p>
        </w:tc>
      </w:tr>
      <w:tr w:rsidR="00EE1489" w:rsidRPr="00EE1489" w14:paraId="1487BD78" w14:textId="77777777" w:rsidTr="0030671D">
        <w:trPr>
          <w:trHeight w:val="300"/>
        </w:trPr>
        <w:tc>
          <w:tcPr>
            <w:tcW w:w="10788" w:type="dxa"/>
            <w:gridSpan w:val="6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F3F841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</w:rPr>
              <w:t>* Dosing frequency may be adjusted based on patient-specific diuretic needs.</w:t>
            </w:r>
          </w:p>
        </w:tc>
      </w:tr>
      <w:tr w:rsidR="00EE1489" w:rsidRPr="00EE1489" w14:paraId="59E70C3F" w14:textId="77777777" w:rsidTr="0030671D">
        <w:trPr>
          <w:trHeight w:val="337"/>
        </w:trPr>
        <w:tc>
          <w:tcPr>
            <w:tcW w:w="10788" w:type="dxa"/>
            <w:gridSpan w:val="6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D2EA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7C4EC7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Calibri" w:hAnsi="Times New Roman" w:cs="B Lotus"/>
                <w:b/>
                <w:bCs/>
                <w:color w:val="000000"/>
                <w:kern w:val="24"/>
                <w:lang w:val="en-ZA"/>
              </w:rPr>
              <w:t>Angiotensin Converting Enzyme Inhibitors (ACEIs)</w:t>
            </w:r>
          </w:p>
        </w:tc>
      </w:tr>
      <w:tr w:rsidR="0030671D" w:rsidRPr="00EE1489" w14:paraId="1BD2E8B0" w14:textId="77777777" w:rsidTr="0030671D">
        <w:trPr>
          <w:trHeight w:val="337"/>
        </w:trPr>
        <w:tc>
          <w:tcPr>
            <w:tcW w:w="2184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DB291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Captopril*</w:t>
            </w:r>
          </w:p>
        </w:tc>
        <w:tc>
          <w:tcPr>
            <w:tcW w:w="235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482ACF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Tab (25 , 50)</w:t>
            </w:r>
          </w:p>
        </w:tc>
        <w:tc>
          <w:tcPr>
            <w:tcW w:w="169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9F21A4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25</w:t>
            </w:r>
          </w:p>
        </w:tc>
        <w:tc>
          <w:tcPr>
            <w:tcW w:w="185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DA4D44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50-100</w:t>
            </w:r>
          </w:p>
        </w:tc>
        <w:tc>
          <w:tcPr>
            <w:tcW w:w="1259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D32EDB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150-200</w:t>
            </w:r>
          </w:p>
        </w:tc>
        <w:tc>
          <w:tcPr>
            <w:tcW w:w="1442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B9327E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BID to TID</w:t>
            </w:r>
          </w:p>
        </w:tc>
      </w:tr>
      <w:tr w:rsidR="0030671D" w:rsidRPr="00EE1489" w14:paraId="46205FFC" w14:textId="77777777" w:rsidTr="0030671D">
        <w:trPr>
          <w:trHeight w:val="527"/>
        </w:trPr>
        <w:tc>
          <w:tcPr>
            <w:tcW w:w="2184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56FDF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-Enalapril</w:t>
            </w:r>
          </w:p>
        </w:tc>
        <w:tc>
          <w:tcPr>
            <w:tcW w:w="235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117FDF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Tab (5,</w:t>
            </w: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</w:rPr>
              <w:t>10,</w:t>
            </w:r>
            <w:r w:rsidRPr="00EE1489">
              <w:rPr>
                <w:rFonts w:ascii="B Lotus" w:eastAsia="Times New Roman" w:hAnsi="Arial" w:cs="B Lotus" w:hint="cs"/>
                <w:color w:val="000000"/>
                <w:kern w:val="24"/>
                <w:lang w:val="en-ZA"/>
              </w:rPr>
              <w:t xml:space="preserve"> </w:t>
            </w: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20)</w:t>
            </w:r>
          </w:p>
        </w:tc>
        <w:tc>
          <w:tcPr>
            <w:tcW w:w="169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638141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5</w:t>
            </w:r>
          </w:p>
        </w:tc>
        <w:tc>
          <w:tcPr>
            <w:tcW w:w="185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625C2C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10-40</w:t>
            </w:r>
          </w:p>
        </w:tc>
        <w:tc>
          <w:tcPr>
            <w:tcW w:w="1259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7701B6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40</w:t>
            </w:r>
          </w:p>
        </w:tc>
        <w:tc>
          <w:tcPr>
            <w:tcW w:w="1442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899B86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Daily to BID</w:t>
            </w:r>
          </w:p>
        </w:tc>
      </w:tr>
      <w:tr w:rsidR="0030671D" w:rsidRPr="00EE1489" w14:paraId="7850BD18" w14:textId="77777777" w:rsidTr="0030671D">
        <w:trPr>
          <w:trHeight w:val="337"/>
        </w:trPr>
        <w:tc>
          <w:tcPr>
            <w:tcW w:w="2184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0F2D92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-Lisinopril</w:t>
            </w:r>
          </w:p>
        </w:tc>
        <w:tc>
          <w:tcPr>
            <w:tcW w:w="235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5430E0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Tab (5 , 10 , 20)</w:t>
            </w:r>
          </w:p>
        </w:tc>
        <w:tc>
          <w:tcPr>
            <w:tcW w:w="169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E3DE5D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10</w:t>
            </w:r>
          </w:p>
        </w:tc>
        <w:tc>
          <w:tcPr>
            <w:tcW w:w="185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D65939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20-40</w:t>
            </w:r>
          </w:p>
        </w:tc>
        <w:tc>
          <w:tcPr>
            <w:tcW w:w="1259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29A578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40</w:t>
            </w:r>
          </w:p>
        </w:tc>
        <w:tc>
          <w:tcPr>
            <w:tcW w:w="1442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BDA431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Daily</w:t>
            </w:r>
          </w:p>
        </w:tc>
      </w:tr>
      <w:tr w:rsidR="00EE1489" w:rsidRPr="00EE1489" w14:paraId="685980B0" w14:textId="77777777" w:rsidTr="0030671D">
        <w:trPr>
          <w:trHeight w:val="792"/>
        </w:trPr>
        <w:tc>
          <w:tcPr>
            <w:tcW w:w="10788" w:type="dxa"/>
            <w:gridSpan w:val="6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7344FE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</w:rPr>
              <w:t>- Starting dose may be decreased 50% if patient is volume depleted, in acute heart failure exacerbation, or very elderly (≥ 75 year).</w:t>
            </w:r>
          </w:p>
          <w:p w14:paraId="7D2AA71A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* In patients with CHF, target dose could be 50 mg, TID.</w:t>
            </w:r>
          </w:p>
        </w:tc>
      </w:tr>
      <w:tr w:rsidR="00EE1489" w:rsidRPr="00EE1489" w14:paraId="4D3B523D" w14:textId="77777777" w:rsidTr="0030671D">
        <w:trPr>
          <w:trHeight w:val="337"/>
        </w:trPr>
        <w:tc>
          <w:tcPr>
            <w:tcW w:w="10788" w:type="dxa"/>
            <w:gridSpan w:val="6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D2EA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AABDAC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Calibri" w:hAnsi="Times New Roman" w:cs="B Lotus"/>
                <w:b/>
                <w:bCs/>
                <w:color w:val="000000"/>
                <w:kern w:val="24"/>
                <w:lang w:val="en-ZA"/>
              </w:rPr>
              <w:t>Angiotensin Receptor Blockers (ARBs)</w:t>
            </w:r>
          </w:p>
        </w:tc>
      </w:tr>
      <w:tr w:rsidR="0030671D" w:rsidRPr="00EE1489" w14:paraId="54373010" w14:textId="77777777" w:rsidTr="0030671D">
        <w:trPr>
          <w:trHeight w:val="527"/>
        </w:trPr>
        <w:tc>
          <w:tcPr>
            <w:tcW w:w="2184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CED76E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Losartan</w:t>
            </w:r>
          </w:p>
        </w:tc>
        <w:tc>
          <w:tcPr>
            <w:tcW w:w="235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2B9F08" w14:textId="77777777" w:rsidR="00EE1489" w:rsidRPr="00EE1489" w:rsidRDefault="00EE1489" w:rsidP="003370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Tab (25 , 50)</w:t>
            </w:r>
          </w:p>
        </w:tc>
        <w:tc>
          <w:tcPr>
            <w:tcW w:w="169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80CA5B" w14:textId="77777777" w:rsidR="00EE1489" w:rsidRPr="00EE1489" w:rsidRDefault="00EE1489" w:rsidP="003370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50</w:t>
            </w:r>
          </w:p>
        </w:tc>
        <w:tc>
          <w:tcPr>
            <w:tcW w:w="185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FAD5F" w14:textId="77777777" w:rsidR="00EE1489" w:rsidRPr="00EE1489" w:rsidRDefault="00EE1489" w:rsidP="003370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25-100</w:t>
            </w:r>
          </w:p>
        </w:tc>
        <w:tc>
          <w:tcPr>
            <w:tcW w:w="1259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0AE4B5" w14:textId="77777777" w:rsidR="00EE1489" w:rsidRPr="00EE1489" w:rsidRDefault="00EE1489" w:rsidP="003370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100</w:t>
            </w:r>
          </w:p>
        </w:tc>
        <w:tc>
          <w:tcPr>
            <w:tcW w:w="1442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F4F3BB" w14:textId="77777777" w:rsidR="00EE1489" w:rsidRPr="00EE1489" w:rsidRDefault="00EE1489" w:rsidP="003370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Daily to BID</w:t>
            </w:r>
          </w:p>
        </w:tc>
      </w:tr>
      <w:tr w:rsidR="0030671D" w:rsidRPr="00EE1489" w14:paraId="3C05381D" w14:textId="77777777" w:rsidTr="0030671D">
        <w:trPr>
          <w:trHeight w:val="337"/>
        </w:trPr>
        <w:tc>
          <w:tcPr>
            <w:tcW w:w="2184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3BBB90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Losartan/HCTZ</w:t>
            </w:r>
          </w:p>
        </w:tc>
        <w:tc>
          <w:tcPr>
            <w:tcW w:w="235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9776C6" w14:textId="77777777" w:rsidR="00EE1489" w:rsidRPr="00EE1489" w:rsidRDefault="00EE1489" w:rsidP="003370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Tab (50/12.5)</w:t>
            </w:r>
          </w:p>
        </w:tc>
        <w:tc>
          <w:tcPr>
            <w:tcW w:w="169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4869C" w14:textId="77777777" w:rsidR="00EE1489" w:rsidRPr="00EE1489" w:rsidRDefault="00EE1489" w:rsidP="003370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-</w:t>
            </w:r>
          </w:p>
        </w:tc>
        <w:tc>
          <w:tcPr>
            <w:tcW w:w="185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9CF21B" w14:textId="77777777" w:rsidR="00EE1489" w:rsidRPr="00EE1489" w:rsidRDefault="00EE1489" w:rsidP="003370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-</w:t>
            </w:r>
          </w:p>
        </w:tc>
        <w:tc>
          <w:tcPr>
            <w:tcW w:w="1259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0AAB6" w14:textId="77777777" w:rsidR="00EE1489" w:rsidRPr="00EE1489" w:rsidRDefault="00EE1489" w:rsidP="003370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-</w:t>
            </w:r>
          </w:p>
        </w:tc>
        <w:tc>
          <w:tcPr>
            <w:tcW w:w="1442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A1C4BC" w14:textId="77777777" w:rsidR="00EE1489" w:rsidRPr="00EE1489" w:rsidRDefault="00EE1489" w:rsidP="003370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-</w:t>
            </w:r>
          </w:p>
        </w:tc>
      </w:tr>
      <w:tr w:rsidR="0030671D" w:rsidRPr="00EE1489" w14:paraId="2527825B" w14:textId="77777777" w:rsidTr="0030671D">
        <w:trPr>
          <w:trHeight w:val="675"/>
        </w:trPr>
        <w:tc>
          <w:tcPr>
            <w:tcW w:w="2184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4685E1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Telmisartan (Micardis®)</w:t>
            </w:r>
          </w:p>
        </w:tc>
        <w:tc>
          <w:tcPr>
            <w:tcW w:w="235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8ADE4F" w14:textId="77777777" w:rsidR="00EE1489" w:rsidRPr="00EE1489" w:rsidRDefault="00EE1489" w:rsidP="003370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Tab (80)</w:t>
            </w:r>
          </w:p>
        </w:tc>
        <w:tc>
          <w:tcPr>
            <w:tcW w:w="169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7F40CF" w14:textId="77777777" w:rsidR="00EE1489" w:rsidRPr="00EE1489" w:rsidRDefault="00EE1489" w:rsidP="003370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40</w:t>
            </w:r>
          </w:p>
        </w:tc>
        <w:tc>
          <w:tcPr>
            <w:tcW w:w="185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62350" w14:textId="77777777" w:rsidR="00EE1489" w:rsidRPr="00EE1489" w:rsidRDefault="00EE1489" w:rsidP="003370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20-80</w:t>
            </w:r>
          </w:p>
        </w:tc>
        <w:tc>
          <w:tcPr>
            <w:tcW w:w="1259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E56CF0" w14:textId="77777777" w:rsidR="00EE1489" w:rsidRPr="00EE1489" w:rsidRDefault="00EE1489" w:rsidP="003370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80</w:t>
            </w:r>
          </w:p>
        </w:tc>
        <w:tc>
          <w:tcPr>
            <w:tcW w:w="1442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90E17E" w14:textId="77777777" w:rsidR="00EE1489" w:rsidRPr="00EE1489" w:rsidRDefault="00EE1489" w:rsidP="003370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Daily</w:t>
            </w:r>
          </w:p>
        </w:tc>
      </w:tr>
      <w:tr w:rsidR="0030671D" w:rsidRPr="00EE1489" w14:paraId="2C7C2CA9" w14:textId="77777777" w:rsidTr="0030671D">
        <w:trPr>
          <w:trHeight w:val="675"/>
        </w:trPr>
        <w:tc>
          <w:tcPr>
            <w:tcW w:w="2184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C09FE4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Telmisartan/HCTZ (Micardis plus®)</w:t>
            </w:r>
          </w:p>
        </w:tc>
        <w:tc>
          <w:tcPr>
            <w:tcW w:w="235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C2EEEE" w14:textId="77777777" w:rsidR="00EE1489" w:rsidRPr="00EE1489" w:rsidRDefault="00EE1489" w:rsidP="003370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Tab (80/12.5)</w:t>
            </w:r>
          </w:p>
        </w:tc>
        <w:tc>
          <w:tcPr>
            <w:tcW w:w="169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54F91A" w14:textId="77777777" w:rsidR="00EE1489" w:rsidRPr="00EE1489" w:rsidRDefault="00EE1489" w:rsidP="003370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-</w:t>
            </w:r>
          </w:p>
        </w:tc>
        <w:tc>
          <w:tcPr>
            <w:tcW w:w="185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E52FB7" w14:textId="77777777" w:rsidR="00EE1489" w:rsidRPr="00EE1489" w:rsidRDefault="00EE1489" w:rsidP="003370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-</w:t>
            </w:r>
          </w:p>
        </w:tc>
        <w:tc>
          <w:tcPr>
            <w:tcW w:w="1259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644E14" w14:textId="77777777" w:rsidR="00EE1489" w:rsidRPr="00EE1489" w:rsidRDefault="00EE1489" w:rsidP="003370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-</w:t>
            </w:r>
          </w:p>
        </w:tc>
        <w:tc>
          <w:tcPr>
            <w:tcW w:w="1442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1443DD" w14:textId="77777777" w:rsidR="00EE1489" w:rsidRPr="00EE1489" w:rsidRDefault="00EE1489" w:rsidP="003370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-</w:t>
            </w:r>
          </w:p>
        </w:tc>
      </w:tr>
      <w:tr w:rsidR="0030671D" w:rsidRPr="00EE1489" w14:paraId="2C62DDE8" w14:textId="77777777" w:rsidTr="0030671D">
        <w:trPr>
          <w:trHeight w:val="337"/>
        </w:trPr>
        <w:tc>
          <w:tcPr>
            <w:tcW w:w="2184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CA0BCA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Valsartan</w:t>
            </w:r>
          </w:p>
        </w:tc>
        <w:tc>
          <w:tcPr>
            <w:tcW w:w="235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33074C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Tab , Cap (80 , 160)</w:t>
            </w:r>
          </w:p>
        </w:tc>
        <w:tc>
          <w:tcPr>
            <w:tcW w:w="169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ABA9F4" w14:textId="77777777" w:rsidR="00EE1489" w:rsidRPr="00EE1489" w:rsidRDefault="00EE1489" w:rsidP="003370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40-80</w:t>
            </w:r>
          </w:p>
        </w:tc>
        <w:tc>
          <w:tcPr>
            <w:tcW w:w="185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A3CA17" w14:textId="77777777" w:rsidR="00EE1489" w:rsidRPr="00EE1489" w:rsidRDefault="00EE1489" w:rsidP="003370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80-320</w:t>
            </w:r>
          </w:p>
        </w:tc>
        <w:tc>
          <w:tcPr>
            <w:tcW w:w="1259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8C7CAB" w14:textId="77777777" w:rsidR="00EE1489" w:rsidRPr="00EE1489" w:rsidRDefault="00EE1489" w:rsidP="003370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320</w:t>
            </w:r>
          </w:p>
        </w:tc>
        <w:tc>
          <w:tcPr>
            <w:tcW w:w="1442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977B52" w14:textId="77777777" w:rsidR="00EE1489" w:rsidRPr="00EE1489" w:rsidRDefault="00EE1489" w:rsidP="003370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Daily</w:t>
            </w:r>
          </w:p>
        </w:tc>
      </w:tr>
      <w:tr w:rsidR="00EE1489" w:rsidRPr="00EE1489" w14:paraId="44727AC4" w14:textId="77777777" w:rsidTr="0030671D">
        <w:trPr>
          <w:trHeight w:val="300"/>
        </w:trPr>
        <w:tc>
          <w:tcPr>
            <w:tcW w:w="10788" w:type="dxa"/>
            <w:gridSpan w:val="6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E7D8BB" w14:textId="77777777" w:rsidR="00EE1489" w:rsidRPr="00EE1489" w:rsidRDefault="00EE1489" w:rsidP="0033701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EE1489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Starting dose may be decreased 50% if patient is volume depleted, very elderly (≥ 75 year), or taking a diuretic.</w:t>
            </w:r>
          </w:p>
        </w:tc>
      </w:tr>
    </w:tbl>
    <w:p w14:paraId="76DC7C34" w14:textId="77777777" w:rsidR="00337013" w:rsidRDefault="00337013" w:rsidP="00337013">
      <w:pPr>
        <w:pStyle w:val="NormalWeb"/>
        <w:bidi/>
        <w:spacing w:before="0" w:beforeAutospacing="0" w:after="0" w:afterAutospacing="0"/>
        <w:jc w:val="center"/>
      </w:pPr>
      <w:r>
        <w:rPr>
          <w:rFonts w:ascii="Arial" w:eastAsia="+mn-ea" w:cs="B Nazanin" w:hint="cs"/>
          <w:b/>
          <w:bCs/>
          <w:color w:val="000000"/>
          <w:kern w:val="24"/>
          <w:sz w:val="36"/>
          <w:szCs w:val="36"/>
          <w:rtl/>
          <w:lang w:bidi="fa-IR"/>
        </w:rPr>
        <w:t xml:space="preserve">داروهای کاهنده فشارخون موجود در ایران </w:t>
      </w:r>
    </w:p>
    <w:p w14:paraId="0395D047" w14:textId="77777777" w:rsidR="000E3B0C" w:rsidRDefault="000E3B0C" w:rsidP="00EE1489">
      <w:pPr>
        <w:bidi/>
        <w:rPr>
          <w:rtl/>
        </w:rPr>
      </w:pPr>
    </w:p>
    <w:p w14:paraId="2563F129" w14:textId="77777777" w:rsidR="0030671D" w:rsidRDefault="0030671D"/>
    <w:tbl>
      <w:tblPr>
        <w:tblW w:w="10831" w:type="dxa"/>
        <w:tblInd w:w="-72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98"/>
        <w:gridCol w:w="2361"/>
        <w:gridCol w:w="1704"/>
        <w:gridCol w:w="1868"/>
        <w:gridCol w:w="1261"/>
        <w:gridCol w:w="1439"/>
      </w:tblGrid>
      <w:tr w:rsidR="0030671D" w:rsidRPr="0030671D" w14:paraId="34CCAC9E" w14:textId="77777777" w:rsidTr="0030671D">
        <w:trPr>
          <w:trHeight w:val="414"/>
        </w:trPr>
        <w:tc>
          <w:tcPr>
            <w:tcW w:w="10831" w:type="dxa"/>
            <w:gridSpan w:val="6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D2EA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2782AC" w14:textId="77777777" w:rsidR="0030671D" w:rsidRPr="0030671D" w:rsidRDefault="0030671D" w:rsidP="0030671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Calibri" w:hAnsi="Times New Roman" w:cs="B Lotus"/>
                <w:b/>
                <w:bCs/>
                <w:color w:val="000000"/>
                <w:kern w:val="24"/>
                <w:lang w:val="en-ZA"/>
              </w:rPr>
              <w:t>Calcium Channel Blockers (CCBs)</w:t>
            </w:r>
          </w:p>
        </w:tc>
      </w:tr>
      <w:tr w:rsidR="0030671D" w:rsidRPr="0030671D" w14:paraId="46FFEDBD" w14:textId="77777777" w:rsidTr="0030671D">
        <w:trPr>
          <w:trHeight w:val="414"/>
        </w:trPr>
        <w:tc>
          <w:tcPr>
            <w:tcW w:w="10831" w:type="dxa"/>
            <w:gridSpan w:val="6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D2EA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0702B7" w14:textId="77777777" w:rsidR="0030671D" w:rsidRPr="0030671D" w:rsidRDefault="0030671D" w:rsidP="0030671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Calibri" w:hAnsi="Times New Roman" w:cs="B Lotus"/>
                <w:b/>
                <w:bCs/>
                <w:color w:val="000000"/>
                <w:kern w:val="24"/>
                <w:lang w:val="en-ZA"/>
              </w:rPr>
              <w:t>Non-Dihydropyridines**</w:t>
            </w:r>
          </w:p>
        </w:tc>
      </w:tr>
      <w:tr w:rsidR="0030671D" w:rsidRPr="0030671D" w14:paraId="40D9FD47" w14:textId="77777777" w:rsidTr="0030671D">
        <w:trPr>
          <w:trHeight w:val="830"/>
        </w:trPr>
        <w:tc>
          <w:tcPr>
            <w:tcW w:w="219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503B88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Diltiazem (Cardizem®)</w:t>
            </w:r>
          </w:p>
        </w:tc>
        <w:tc>
          <w:tcPr>
            <w:tcW w:w="236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8C260" w14:textId="77777777" w:rsidR="0030671D" w:rsidRPr="0030671D" w:rsidRDefault="0030671D" w:rsidP="0030671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Sustained-release Cap. (120)</w:t>
            </w:r>
          </w:p>
        </w:tc>
        <w:tc>
          <w:tcPr>
            <w:tcW w:w="1704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159AEB" w14:textId="77777777" w:rsidR="0030671D" w:rsidRPr="0030671D" w:rsidRDefault="0030671D" w:rsidP="0030671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120-240</w:t>
            </w:r>
          </w:p>
        </w:tc>
        <w:tc>
          <w:tcPr>
            <w:tcW w:w="186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E4EC23" w14:textId="77777777" w:rsidR="0030671D" w:rsidRPr="0030671D" w:rsidRDefault="0030671D" w:rsidP="0030671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180-420</w:t>
            </w:r>
          </w:p>
        </w:tc>
        <w:tc>
          <w:tcPr>
            <w:tcW w:w="126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43A81E" w14:textId="77777777" w:rsidR="0030671D" w:rsidRPr="0030671D" w:rsidRDefault="0030671D" w:rsidP="0030671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480</w:t>
            </w:r>
          </w:p>
        </w:tc>
        <w:tc>
          <w:tcPr>
            <w:tcW w:w="1436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589F2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Daily</w:t>
            </w:r>
          </w:p>
        </w:tc>
      </w:tr>
      <w:tr w:rsidR="0030671D" w:rsidRPr="0030671D" w14:paraId="0DAD80B5" w14:textId="77777777" w:rsidTr="0030671D">
        <w:trPr>
          <w:trHeight w:val="414"/>
        </w:trPr>
        <w:tc>
          <w:tcPr>
            <w:tcW w:w="10831" w:type="dxa"/>
            <w:gridSpan w:val="6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D2EA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66A02" w14:textId="77777777" w:rsidR="0030671D" w:rsidRPr="0030671D" w:rsidRDefault="0030671D" w:rsidP="0030671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Calibri" w:hAnsi="Times New Roman" w:cs="B Lotus"/>
                <w:b/>
                <w:bCs/>
                <w:color w:val="000000"/>
                <w:kern w:val="24"/>
                <w:lang w:val="en-ZA"/>
              </w:rPr>
              <w:lastRenderedPageBreak/>
              <w:t>Dihydropyridines</w:t>
            </w:r>
          </w:p>
        </w:tc>
      </w:tr>
      <w:tr w:rsidR="0030671D" w:rsidRPr="0030671D" w14:paraId="1520654A" w14:textId="77777777" w:rsidTr="0030671D">
        <w:trPr>
          <w:trHeight w:val="414"/>
        </w:trPr>
        <w:tc>
          <w:tcPr>
            <w:tcW w:w="219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2F5926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Amlodipine</w:t>
            </w:r>
          </w:p>
        </w:tc>
        <w:tc>
          <w:tcPr>
            <w:tcW w:w="236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7BE5E4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Tab (5 , 10)</w:t>
            </w:r>
          </w:p>
        </w:tc>
        <w:tc>
          <w:tcPr>
            <w:tcW w:w="1704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2F2290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2.5</w:t>
            </w:r>
          </w:p>
        </w:tc>
        <w:tc>
          <w:tcPr>
            <w:tcW w:w="186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4DB3C5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2.5-10</w:t>
            </w:r>
          </w:p>
        </w:tc>
        <w:tc>
          <w:tcPr>
            <w:tcW w:w="126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F67503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10</w:t>
            </w:r>
          </w:p>
        </w:tc>
        <w:tc>
          <w:tcPr>
            <w:tcW w:w="1436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F3FC3B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Daily</w:t>
            </w:r>
          </w:p>
        </w:tc>
      </w:tr>
      <w:tr w:rsidR="0030671D" w:rsidRPr="0030671D" w14:paraId="6F45433D" w14:textId="77777777" w:rsidTr="0030671D">
        <w:trPr>
          <w:trHeight w:val="830"/>
        </w:trPr>
        <w:tc>
          <w:tcPr>
            <w:tcW w:w="219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DA731F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Nifedipine* (Adalat LA®)</w:t>
            </w:r>
          </w:p>
        </w:tc>
        <w:tc>
          <w:tcPr>
            <w:tcW w:w="236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F1852" w14:textId="77777777" w:rsidR="0030671D" w:rsidRPr="0030671D" w:rsidRDefault="0030671D" w:rsidP="0030671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Sustained-release tab (30)</w:t>
            </w:r>
          </w:p>
        </w:tc>
        <w:tc>
          <w:tcPr>
            <w:tcW w:w="1704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D4D424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30-60</w:t>
            </w:r>
          </w:p>
        </w:tc>
        <w:tc>
          <w:tcPr>
            <w:tcW w:w="186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DB0E19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30-90</w:t>
            </w:r>
          </w:p>
        </w:tc>
        <w:tc>
          <w:tcPr>
            <w:tcW w:w="126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B87E39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90-120</w:t>
            </w:r>
          </w:p>
        </w:tc>
        <w:tc>
          <w:tcPr>
            <w:tcW w:w="1436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CEF979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Daily</w:t>
            </w:r>
          </w:p>
        </w:tc>
      </w:tr>
      <w:tr w:rsidR="0030671D" w:rsidRPr="0030671D" w14:paraId="34993BAC" w14:textId="77777777" w:rsidTr="0030671D">
        <w:trPr>
          <w:trHeight w:val="737"/>
        </w:trPr>
        <w:tc>
          <w:tcPr>
            <w:tcW w:w="10831" w:type="dxa"/>
            <w:gridSpan w:val="6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316269" w14:textId="77777777" w:rsidR="0030671D" w:rsidRPr="0030671D" w:rsidRDefault="0030671D" w:rsidP="0030671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* Only sustained-release (SR) nifedipine is approved for hypertension. Immediate-release (IR) nifedipine should be avoided for the management of hypertension.</w:t>
            </w:r>
          </w:p>
        </w:tc>
      </w:tr>
      <w:tr w:rsidR="0030671D" w:rsidRPr="0030671D" w14:paraId="2674CCAE" w14:textId="77777777" w:rsidTr="0030671D">
        <w:trPr>
          <w:trHeight w:val="414"/>
        </w:trPr>
        <w:tc>
          <w:tcPr>
            <w:tcW w:w="10831" w:type="dxa"/>
            <w:gridSpan w:val="6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D2EA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93140A" w14:textId="77777777" w:rsidR="0030671D" w:rsidRPr="0030671D" w:rsidRDefault="0030671D" w:rsidP="0030671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Calibri" w:hAnsi="Times New Roman" w:cs="B Lotus"/>
                <w:b/>
                <w:bCs/>
                <w:color w:val="000000"/>
                <w:kern w:val="24"/>
                <w:lang w:val="en-ZA"/>
              </w:rPr>
              <w:t>β-Blockers</w:t>
            </w:r>
          </w:p>
        </w:tc>
      </w:tr>
      <w:tr w:rsidR="0030671D" w:rsidRPr="0030671D" w14:paraId="4F41BD0A" w14:textId="77777777" w:rsidTr="0030671D">
        <w:trPr>
          <w:trHeight w:val="577"/>
        </w:trPr>
        <w:tc>
          <w:tcPr>
            <w:tcW w:w="219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DCEB3A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Atenolol*</w:t>
            </w:r>
          </w:p>
        </w:tc>
        <w:tc>
          <w:tcPr>
            <w:tcW w:w="236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38FCDD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Tab (50 , 100)</w:t>
            </w:r>
          </w:p>
        </w:tc>
        <w:tc>
          <w:tcPr>
            <w:tcW w:w="1704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49A099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25</w:t>
            </w:r>
          </w:p>
        </w:tc>
        <w:tc>
          <w:tcPr>
            <w:tcW w:w="186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A2E028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25-100</w:t>
            </w:r>
          </w:p>
        </w:tc>
        <w:tc>
          <w:tcPr>
            <w:tcW w:w="126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7E1874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100*</w:t>
            </w:r>
          </w:p>
        </w:tc>
        <w:tc>
          <w:tcPr>
            <w:tcW w:w="1436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7CDD47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Daily to BID</w:t>
            </w:r>
          </w:p>
        </w:tc>
      </w:tr>
      <w:tr w:rsidR="0030671D" w:rsidRPr="0030671D" w14:paraId="50116A94" w14:textId="77777777" w:rsidTr="0030671D">
        <w:trPr>
          <w:trHeight w:val="830"/>
        </w:trPr>
        <w:tc>
          <w:tcPr>
            <w:tcW w:w="219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FE1714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Metoprolol tartrate</w:t>
            </w:r>
          </w:p>
        </w:tc>
        <w:tc>
          <w:tcPr>
            <w:tcW w:w="236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C82A10" w14:textId="77777777" w:rsidR="0030671D" w:rsidRPr="0030671D" w:rsidRDefault="0030671D" w:rsidP="0030671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Immediate-release tab (50)</w:t>
            </w:r>
          </w:p>
        </w:tc>
        <w:tc>
          <w:tcPr>
            <w:tcW w:w="1704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0292CF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50</w:t>
            </w:r>
          </w:p>
        </w:tc>
        <w:tc>
          <w:tcPr>
            <w:tcW w:w="186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6F7B9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100-400</w:t>
            </w:r>
          </w:p>
        </w:tc>
        <w:tc>
          <w:tcPr>
            <w:tcW w:w="126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1A5D07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400</w:t>
            </w:r>
          </w:p>
        </w:tc>
        <w:tc>
          <w:tcPr>
            <w:tcW w:w="1436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6FDA2B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BID</w:t>
            </w:r>
          </w:p>
        </w:tc>
      </w:tr>
      <w:tr w:rsidR="0030671D" w:rsidRPr="0030671D" w14:paraId="0EAE6935" w14:textId="77777777" w:rsidTr="0030671D">
        <w:trPr>
          <w:trHeight w:val="865"/>
        </w:trPr>
        <w:tc>
          <w:tcPr>
            <w:tcW w:w="219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328A21" w14:textId="77777777" w:rsidR="0030671D" w:rsidRPr="0030671D" w:rsidRDefault="0030671D" w:rsidP="0030671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Metoprolol succinate (MetoHEXAL®)</w:t>
            </w:r>
          </w:p>
        </w:tc>
        <w:tc>
          <w:tcPr>
            <w:tcW w:w="236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E9F012" w14:textId="77777777" w:rsidR="0030671D" w:rsidRPr="0030671D" w:rsidRDefault="0030671D" w:rsidP="0030671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Extended-release tab (47.5 , 95 , 190)</w:t>
            </w:r>
          </w:p>
        </w:tc>
        <w:tc>
          <w:tcPr>
            <w:tcW w:w="1704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ABEBCF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47.5</w:t>
            </w:r>
          </w:p>
        </w:tc>
        <w:tc>
          <w:tcPr>
            <w:tcW w:w="186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82350B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47.5-190</w:t>
            </w:r>
          </w:p>
        </w:tc>
        <w:tc>
          <w:tcPr>
            <w:tcW w:w="126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39E6D3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190</w:t>
            </w:r>
          </w:p>
        </w:tc>
        <w:tc>
          <w:tcPr>
            <w:tcW w:w="1436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5901FF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Daily</w:t>
            </w:r>
          </w:p>
        </w:tc>
      </w:tr>
      <w:tr w:rsidR="0030671D" w:rsidRPr="0030671D" w14:paraId="3ED763AD" w14:textId="77777777" w:rsidTr="0030671D">
        <w:trPr>
          <w:trHeight w:val="830"/>
        </w:trPr>
        <w:tc>
          <w:tcPr>
            <w:tcW w:w="219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06DA5D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Propranolol</w:t>
            </w:r>
          </w:p>
        </w:tc>
        <w:tc>
          <w:tcPr>
            <w:tcW w:w="236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F3FFE6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Tab (10 , 20 , 40)</w:t>
            </w:r>
          </w:p>
          <w:p w14:paraId="1CACD36E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Inj (1 mg/mL)</w:t>
            </w:r>
          </w:p>
        </w:tc>
        <w:tc>
          <w:tcPr>
            <w:tcW w:w="1704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37D145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40</w:t>
            </w:r>
          </w:p>
        </w:tc>
        <w:tc>
          <w:tcPr>
            <w:tcW w:w="186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40148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40-160</w:t>
            </w:r>
          </w:p>
        </w:tc>
        <w:tc>
          <w:tcPr>
            <w:tcW w:w="126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2105C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160</w:t>
            </w:r>
          </w:p>
        </w:tc>
        <w:tc>
          <w:tcPr>
            <w:tcW w:w="1436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A4DCB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BID</w:t>
            </w:r>
          </w:p>
        </w:tc>
      </w:tr>
      <w:tr w:rsidR="0030671D" w:rsidRPr="0030671D" w14:paraId="701FEE44" w14:textId="77777777" w:rsidTr="0030671D">
        <w:trPr>
          <w:trHeight w:val="409"/>
        </w:trPr>
        <w:tc>
          <w:tcPr>
            <w:tcW w:w="10831" w:type="dxa"/>
            <w:gridSpan w:val="6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17B24C" w14:textId="77777777" w:rsidR="0030671D" w:rsidRPr="0030671D" w:rsidRDefault="0030671D" w:rsidP="0030671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* Doses &gt;100 mg are unlikely to produce any further benefit.</w:t>
            </w:r>
          </w:p>
        </w:tc>
      </w:tr>
      <w:tr w:rsidR="0030671D" w:rsidRPr="0030671D" w14:paraId="0D95D14C" w14:textId="77777777" w:rsidTr="0030671D">
        <w:trPr>
          <w:trHeight w:val="414"/>
        </w:trPr>
        <w:tc>
          <w:tcPr>
            <w:tcW w:w="10831" w:type="dxa"/>
            <w:gridSpan w:val="6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D2EA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048CAF" w14:textId="77777777" w:rsidR="0030671D" w:rsidRPr="0030671D" w:rsidRDefault="0030671D" w:rsidP="0030671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Calibri" w:hAnsi="Times New Roman" w:cs="B Lotus"/>
                <w:b/>
                <w:bCs/>
                <w:color w:val="000000"/>
                <w:kern w:val="24"/>
                <w:lang w:val="en-ZA"/>
              </w:rPr>
              <w:t>Aldosterone Antagonists</w:t>
            </w:r>
          </w:p>
        </w:tc>
      </w:tr>
      <w:tr w:rsidR="0030671D" w:rsidRPr="0030671D" w14:paraId="0C80FC05" w14:textId="77777777" w:rsidTr="0030671D">
        <w:trPr>
          <w:trHeight w:val="577"/>
        </w:trPr>
        <w:tc>
          <w:tcPr>
            <w:tcW w:w="219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8AFB2B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Spironolactone</w:t>
            </w:r>
          </w:p>
        </w:tc>
        <w:tc>
          <w:tcPr>
            <w:tcW w:w="236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D2810E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Tab (25 , 100)</w:t>
            </w:r>
          </w:p>
        </w:tc>
        <w:tc>
          <w:tcPr>
            <w:tcW w:w="1704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ADC728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25</w:t>
            </w:r>
          </w:p>
        </w:tc>
        <w:tc>
          <w:tcPr>
            <w:tcW w:w="1868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BE37E7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25-50</w:t>
            </w:r>
          </w:p>
        </w:tc>
        <w:tc>
          <w:tcPr>
            <w:tcW w:w="1261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7361C1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50</w:t>
            </w:r>
          </w:p>
        </w:tc>
        <w:tc>
          <w:tcPr>
            <w:tcW w:w="1436" w:type="dxa"/>
            <w:tcBorders>
              <w:top w:val="single" w:sz="12" w:space="0" w:color="78C0D4"/>
              <w:left w:val="single" w:sz="12" w:space="0" w:color="78C0D4"/>
              <w:bottom w:val="single" w:sz="12" w:space="0" w:color="78C0D4"/>
              <w:right w:val="single" w:sz="12" w:space="0" w:color="78C0D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79CB81" w14:textId="77777777" w:rsidR="0030671D" w:rsidRPr="0030671D" w:rsidRDefault="0030671D" w:rsidP="00306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0671D">
              <w:rPr>
                <w:rFonts w:ascii="Times New Roman" w:eastAsia="Times New Roman" w:hAnsi="Times New Roman" w:cs="B Lotus"/>
                <w:color w:val="000000"/>
                <w:kern w:val="24"/>
                <w:lang w:val="en-ZA"/>
              </w:rPr>
              <w:t>Daily to BID</w:t>
            </w:r>
          </w:p>
        </w:tc>
      </w:tr>
    </w:tbl>
    <w:p w14:paraId="4B50F6D3" w14:textId="77777777" w:rsidR="000E3B0C" w:rsidRDefault="000E3B0C" w:rsidP="0030671D">
      <w:pPr>
        <w:jc w:val="right"/>
        <w:rPr>
          <w:rtl/>
        </w:rPr>
      </w:pPr>
    </w:p>
    <w:p w14:paraId="3AC228F6" w14:textId="69ED9594" w:rsidR="006D3B4C" w:rsidRPr="006D3B4C" w:rsidRDefault="006D3B4C" w:rsidP="006D3B4C">
      <w:pPr>
        <w:bidi/>
        <w:rPr>
          <w:rFonts w:cs="B Nazanin"/>
          <w:b/>
          <w:bCs/>
          <w:sz w:val="24"/>
          <w:szCs w:val="24"/>
        </w:rPr>
      </w:pPr>
      <w:r w:rsidRPr="006D3B4C">
        <w:rPr>
          <w:rFonts w:cs="B Nazanin"/>
          <w:b/>
          <w:bCs/>
          <w:sz w:val="24"/>
          <w:szCs w:val="24"/>
          <w:rtl/>
        </w:rPr>
        <w:t>فشارخون بالا در تمام طول عمر ن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 w:hint="eastAsia"/>
          <w:b/>
          <w:bCs/>
          <w:sz w:val="24"/>
          <w:szCs w:val="24"/>
          <w:rtl/>
        </w:rPr>
        <w:t>از</w:t>
      </w:r>
      <w:r w:rsidRPr="006D3B4C">
        <w:rPr>
          <w:rFonts w:cs="B Nazanin"/>
          <w:b/>
          <w:bCs/>
          <w:sz w:val="24"/>
          <w:szCs w:val="24"/>
          <w:rtl/>
        </w:rPr>
        <w:t xml:space="preserve"> به درمان دارد و لازم است ب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 w:hint="eastAsia"/>
          <w:b/>
          <w:bCs/>
          <w:sz w:val="24"/>
          <w:szCs w:val="24"/>
          <w:rtl/>
        </w:rPr>
        <w:t>مار</w:t>
      </w:r>
      <w:r w:rsidRPr="006D3B4C">
        <w:rPr>
          <w:rFonts w:cs="B Nazanin"/>
          <w:b/>
          <w:bCs/>
          <w:sz w:val="24"/>
          <w:szCs w:val="24"/>
          <w:rtl/>
        </w:rPr>
        <w:t xml:space="preserve"> و خانواده او تحت آموزش قرار بگ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 w:hint="eastAsia"/>
          <w:b/>
          <w:bCs/>
          <w:sz w:val="24"/>
          <w:szCs w:val="24"/>
          <w:rtl/>
        </w:rPr>
        <w:t>رند</w:t>
      </w:r>
      <w:r w:rsidRPr="006D3B4C">
        <w:rPr>
          <w:rFonts w:cs="B Nazanin"/>
          <w:b/>
          <w:bCs/>
          <w:sz w:val="24"/>
          <w:szCs w:val="24"/>
          <w:rtl/>
        </w:rPr>
        <w:t xml:space="preserve"> تا نسبت بـه ب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 w:hint="eastAsia"/>
          <w:b/>
          <w:bCs/>
          <w:sz w:val="24"/>
          <w:szCs w:val="24"/>
          <w:rtl/>
        </w:rPr>
        <w:t>مـاري</w:t>
      </w:r>
      <w:r w:rsidRPr="006D3B4C">
        <w:rPr>
          <w:rFonts w:cs="B Nazanin"/>
          <w:b/>
          <w:bCs/>
          <w:sz w:val="24"/>
          <w:szCs w:val="24"/>
          <w:rtl/>
        </w:rPr>
        <w:t xml:space="preserve"> فشـار</w:t>
      </w:r>
      <w:r w:rsidRPr="006D3B4C">
        <w:rPr>
          <w:rFonts w:cs="B Nazanin"/>
          <w:b/>
          <w:bCs/>
          <w:sz w:val="24"/>
          <w:szCs w:val="24"/>
        </w:rPr>
        <w:t xml:space="preserve"> </w:t>
      </w:r>
      <w:r w:rsidRPr="006D3B4C">
        <w:rPr>
          <w:rFonts w:cs="B Nazanin" w:hint="eastAsia"/>
          <w:b/>
          <w:bCs/>
          <w:sz w:val="24"/>
          <w:szCs w:val="24"/>
          <w:rtl/>
        </w:rPr>
        <w:t>خون</w:t>
      </w:r>
      <w:r w:rsidRPr="006D3B4C">
        <w:rPr>
          <w:rFonts w:cs="B Nazanin"/>
          <w:b/>
          <w:bCs/>
          <w:sz w:val="24"/>
          <w:szCs w:val="24"/>
          <w:rtl/>
        </w:rPr>
        <w:t xml:space="preserve"> و عوارض آن آگاه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/>
          <w:b/>
          <w:bCs/>
          <w:sz w:val="24"/>
          <w:szCs w:val="24"/>
          <w:rtl/>
        </w:rPr>
        <w:t xml:space="preserve"> کامل پ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 w:hint="eastAsia"/>
          <w:b/>
          <w:bCs/>
          <w:sz w:val="24"/>
          <w:szCs w:val="24"/>
          <w:rtl/>
        </w:rPr>
        <w:t>دا</w:t>
      </w:r>
      <w:r w:rsidRPr="006D3B4C">
        <w:rPr>
          <w:rFonts w:cs="B Nazanin"/>
          <w:b/>
          <w:bCs/>
          <w:sz w:val="24"/>
          <w:szCs w:val="24"/>
          <w:rtl/>
        </w:rPr>
        <w:t xml:space="preserve"> کنند. براي درمان، مراقبت و پ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 w:hint="eastAsia"/>
          <w:b/>
          <w:bCs/>
          <w:sz w:val="24"/>
          <w:szCs w:val="24"/>
          <w:rtl/>
        </w:rPr>
        <w:t>گ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 w:hint="eastAsia"/>
          <w:b/>
          <w:bCs/>
          <w:sz w:val="24"/>
          <w:szCs w:val="24"/>
          <w:rtl/>
        </w:rPr>
        <w:t>ري</w:t>
      </w:r>
      <w:r w:rsidRPr="006D3B4C">
        <w:rPr>
          <w:rFonts w:cs="B Nazanin"/>
          <w:b/>
          <w:bCs/>
          <w:sz w:val="24"/>
          <w:szCs w:val="24"/>
          <w:rtl/>
        </w:rPr>
        <w:t xml:space="preserve"> ب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 w:hint="eastAsia"/>
          <w:b/>
          <w:bCs/>
          <w:sz w:val="24"/>
          <w:szCs w:val="24"/>
          <w:rtl/>
        </w:rPr>
        <w:t>ماري،</w:t>
      </w:r>
      <w:r w:rsidRPr="006D3B4C">
        <w:rPr>
          <w:rFonts w:cs="B Nazanin"/>
          <w:b/>
          <w:bCs/>
          <w:sz w:val="24"/>
          <w:szCs w:val="24"/>
          <w:rtl/>
        </w:rPr>
        <w:t xml:space="preserve"> مشارکت فرد مبتلا به فشار خون بـالا و خـانواده وي</w:t>
      </w:r>
      <w:r w:rsidRPr="006D3B4C">
        <w:rPr>
          <w:rFonts w:cs="B Nazanin"/>
          <w:b/>
          <w:bCs/>
          <w:sz w:val="24"/>
          <w:szCs w:val="24"/>
        </w:rPr>
        <w:t xml:space="preserve"> </w:t>
      </w:r>
      <w:r w:rsidRPr="006D3B4C">
        <w:rPr>
          <w:rFonts w:cs="B Nazanin" w:hint="eastAsia"/>
          <w:b/>
          <w:bCs/>
          <w:sz w:val="24"/>
          <w:szCs w:val="24"/>
          <w:rtl/>
        </w:rPr>
        <w:t>اهم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 w:hint="eastAsia"/>
          <w:b/>
          <w:bCs/>
          <w:sz w:val="24"/>
          <w:szCs w:val="24"/>
          <w:rtl/>
        </w:rPr>
        <w:t>ت</w:t>
      </w:r>
      <w:r w:rsidRPr="006D3B4C">
        <w:rPr>
          <w:rFonts w:cs="B Nazanin"/>
          <w:b/>
          <w:bCs/>
          <w:sz w:val="24"/>
          <w:szCs w:val="24"/>
          <w:rtl/>
        </w:rPr>
        <w:t xml:space="preserve"> به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6D3B4C">
        <w:rPr>
          <w:rFonts w:cs="B Nazanin"/>
          <w:b/>
          <w:bCs/>
          <w:sz w:val="24"/>
          <w:szCs w:val="24"/>
          <w:rtl/>
        </w:rPr>
        <w:t>سزا</w:t>
      </w:r>
      <w:r w:rsidRPr="006D3B4C">
        <w:rPr>
          <w:rFonts w:cs="B Nazanin" w:hint="cs"/>
          <w:b/>
          <w:bCs/>
          <w:sz w:val="24"/>
          <w:szCs w:val="24"/>
          <w:rtl/>
        </w:rPr>
        <w:t>یی</w:t>
      </w:r>
      <w:r w:rsidRPr="006D3B4C">
        <w:rPr>
          <w:rFonts w:cs="B Nazanin"/>
          <w:b/>
          <w:bCs/>
          <w:sz w:val="24"/>
          <w:szCs w:val="24"/>
          <w:rtl/>
        </w:rPr>
        <w:t xml:space="preserve"> دارد. درمان فشار خون بالا با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 w:hint="eastAsia"/>
          <w:b/>
          <w:bCs/>
          <w:sz w:val="24"/>
          <w:szCs w:val="24"/>
          <w:rtl/>
        </w:rPr>
        <w:t>د</w:t>
      </w:r>
      <w:r w:rsidRPr="006D3B4C">
        <w:rPr>
          <w:rFonts w:cs="B Nazanin"/>
          <w:b/>
          <w:bCs/>
          <w:sz w:val="24"/>
          <w:szCs w:val="24"/>
          <w:rtl/>
        </w:rPr>
        <w:t xml:space="preserve"> متناسب با هر ب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 w:hint="eastAsia"/>
          <w:b/>
          <w:bCs/>
          <w:sz w:val="24"/>
          <w:szCs w:val="24"/>
          <w:rtl/>
        </w:rPr>
        <w:t>مار</w:t>
      </w:r>
      <w:r w:rsidRPr="006D3B4C">
        <w:rPr>
          <w:rFonts w:cs="B Nazanin"/>
          <w:b/>
          <w:bCs/>
          <w:sz w:val="24"/>
          <w:szCs w:val="24"/>
          <w:rtl/>
        </w:rPr>
        <w:t xml:space="preserve"> انجام شود و پرونده درمان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/>
          <w:b/>
          <w:bCs/>
          <w:sz w:val="24"/>
          <w:szCs w:val="24"/>
          <w:rtl/>
        </w:rPr>
        <w:t xml:space="preserve"> او دق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 w:hint="eastAsia"/>
          <w:b/>
          <w:bCs/>
          <w:sz w:val="24"/>
          <w:szCs w:val="24"/>
          <w:rtl/>
        </w:rPr>
        <w:t>قاً</w:t>
      </w:r>
      <w:r w:rsidRPr="006D3B4C">
        <w:rPr>
          <w:rFonts w:cs="B Nazanin"/>
          <w:b/>
          <w:bCs/>
          <w:sz w:val="24"/>
          <w:szCs w:val="24"/>
          <w:rtl/>
        </w:rPr>
        <w:t xml:space="preserve"> کنترل گردد</w:t>
      </w:r>
      <w:r w:rsidRPr="006D3B4C">
        <w:rPr>
          <w:rFonts w:cs="B Nazanin"/>
          <w:b/>
          <w:bCs/>
          <w:sz w:val="24"/>
          <w:szCs w:val="24"/>
        </w:rPr>
        <w:t>.</w:t>
      </w:r>
    </w:p>
    <w:p w14:paraId="2F7883BB" w14:textId="5A904839" w:rsidR="006D3B4C" w:rsidRPr="006D3B4C" w:rsidRDefault="006D3B4C" w:rsidP="006D3B4C">
      <w:pPr>
        <w:bidi/>
        <w:rPr>
          <w:rFonts w:cs="B Nazanin"/>
          <w:b/>
          <w:bCs/>
          <w:sz w:val="24"/>
          <w:szCs w:val="24"/>
        </w:rPr>
      </w:pPr>
      <w:r w:rsidRPr="006D3B4C">
        <w:rPr>
          <w:rFonts w:cs="B Nazanin" w:hint="eastAsia"/>
          <w:b/>
          <w:bCs/>
          <w:sz w:val="24"/>
          <w:szCs w:val="24"/>
          <w:rtl/>
        </w:rPr>
        <w:t>از</w:t>
      </w:r>
      <w:r w:rsidRPr="006D3B4C">
        <w:rPr>
          <w:rFonts w:cs="B Nazanin"/>
          <w:b/>
          <w:bCs/>
          <w:sz w:val="24"/>
          <w:szCs w:val="24"/>
          <w:rtl/>
        </w:rPr>
        <w:t xml:space="preserve"> علل اصل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/>
          <w:b/>
          <w:bCs/>
          <w:sz w:val="24"/>
          <w:szCs w:val="24"/>
          <w:rtl/>
        </w:rPr>
        <w:t xml:space="preserve"> ناکام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/>
          <w:b/>
          <w:bCs/>
          <w:sz w:val="24"/>
          <w:szCs w:val="24"/>
          <w:rtl/>
        </w:rPr>
        <w:t xml:space="preserve"> در درمان فشارخون بالا را م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 w:hint="eastAsia"/>
          <w:b/>
          <w:bCs/>
          <w:sz w:val="24"/>
          <w:szCs w:val="24"/>
          <w:rtl/>
        </w:rPr>
        <w:t>توان</w:t>
      </w:r>
      <w:r w:rsidRPr="006D3B4C">
        <w:rPr>
          <w:rFonts w:cs="B Nazanin"/>
          <w:b/>
          <w:bCs/>
          <w:sz w:val="24"/>
          <w:szCs w:val="24"/>
          <w:rtl/>
        </w:rPr>
        <w:t xml:space="preserve"> ب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 w:hint="eastAsia"/>
          <w:b/>
          <w:bCs/>
          <w:sz w:val="24"/>
          <w:szCs w:val="24"/>
          <w:rtl/>
        </w:rPr>
        <w:t>علامت</w:t>
      </w:r>
      <w:r w:rsidRPr="006D3B4C">
        <w:rPr>
          <w:rFonts w:cs="B Nazanin"/>
          <w:b/>
          <w:bCs/>
          <w:sz w:val="24"/>
          <w:szCs w:val="24"/>
          <w:rtl/>
        </w:rPr>
        <w:t xml:space="preserve"> بودن ب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 w:hint="eastAsia"/>
          <w:b/>
          <w:bCs/>
          <w:sz w:val="24"/>
          <w:szCs w:val="24"/>
          <w:rtl/>
        </w:rPr>
        <w:t>ماري</w:t>
      </w:r>
      <w:r w:rsidRPr="006D3B4C">
        <w:rPr>
          <w:rFonts w:cs="B Nazanin"/>
          <w:b/>
          <w:bCs/>
          <w:sz w:val="24"/>
          <w:szCs w:val="24"/>
          <w:rtl/>
        </w:rPr>
        <w:t xml:space="preserve"> و آگاه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/>
          <w:b/>
          <w:bCs/>
          <w:sz w:val="24"/>
          <w:szCs w:val="24"/>
          <w:rtl/>
        </w:rPr>
        <w:t xml:space="preserve"> ناکاف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/>
          <w:b/>
          <w:bCs/>
          <w:sz w:val="24"/>
          <w:szCs w:val="24"/>
          <w:rtl/>
        </w:rPr>
        <w:t xml:space="preserve"> جامعـه و بـه و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 w:hint="eastAsia"/>
          <w:b/>
          <w:bCs/>
          <w:sz w:val="24"/>
          <w:szCs w:val="24"/>
          <w:rtl/>
        </w:rPr>
        <w:t>ـژه</w:t>
      </w:r>
      <w:r w:rsidRPr="006D3B4C">
        <w:rPr>
          <w:rFonts w:cs="B Nazanin"/>
          <w:b/>
          <w:bCs/>
          <w:sz w:val="24"/>
          <w:szCs w:val="24"/>
          <w:rtl/>
        </w:rPr>
        <w:t xml:space="preserve"> ب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 w:hint="eastAsia"/>
          <w:b/>
          <w:bCs/>
          <w:sz w:val="24"/>
          <w:szCs w:val="24"/>
          <w:rtl/>
        </w:rPr>
        <w:t>مـاران</w:t>
      </w:r>
      <w:r w:rsidRPr="006D3B4C">
        <w:rPr>
          <w:rFonts w:cs="B Nazanin"/>
          <w:b/>
          <w:bCs/>
          <w:sz w:val="24"/>
          <w:szCs w:val="24"/>
          <w:rtl/>
        </w:rPr>
        <w:t xml:space="preserve"> نسـبت بـه</w:t>
      </w:r>
      <w:r w:rsidRPr="006D3B4C">
        <w:rPr>
          <w:rFonts w:cs="B Nazanin"/>
          <w:b/>
          <w:bCs/>
          <w:sz w:val="24"/>
          <w:szCs w:val="24"/>
        </w:rPr>
        <w:t xml:space="preserve"> </w:t>
      </w:r>
      <w:r w:rsidRPr="006D3B4C">
        <w:rPr>
          <w:rFonts w:cs="B Nazanin" w:hint="eastAsia"/>
          <w:b/>
          <w:bCs/>
          <w:sz w:val="24"/>
          <w:szCs w:val="24"/>
          <w:rtl/>
        </w:rPr>
        <w:t>ب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 w:hint="eastAsia"/>
          <w:b/>
          <w:bCs/>
          <w:sz w:val="24"/>
          <w:szCs w:val="24"/>
          <w:rtl/>
        </w:rPr>
        <w:t>ماري</w:t>
      </w:r>
      <w:r w:rsidRPr="006D3B4C">
        <w:rPr>
          <w:rFonts w:cs="B Nazanin"/>
          <w:b/>
          <w:bCs/>
          <w:sz w:val="24"/>
          <w:szCs w:val="24"/>
          <w:rtl/>
        </w:rPr>
        <w:t xml:space="preserve"> و عوارض آن و مصرف نا منظم دارو ذکر کرد</w:t>
      </w:r>
      <w:r w:rsidRPr="006D3B4C">
        <w:rPr>
          <w:rFonts w:cs="B Nazanin"/>
          <w:b/>
          <w:bCs/>
          <w:sz w:val="24"/>
          <w:szCs w:val="24"/>
        </w:rPr>
        <w:t>.</w:t>
      </w:r>
    </w:p>
    <w:p w14:paraId="7C19E087" w14:textId="79B66B6E" w:rsidR="00C954FC" w:rsidRPr="006D3B4C" w:rsidRDefault="006D3B4C" w:rsidP="006D3B4C">
      <w:pPr>
        <w:bidi/>
        <w:rPr>
          <w:rFonts w:cs="B Nazanin"/>
          <w:b/>
          <w:bCs/>
          <w:sz w:val="24"/>
          <w:szCs w:val="24"/>
          <w:rtl/>
        </w:rPr>
      </w:pPr>
      <w:r w:rsidRPr="006D3B4C">
        <w:rPr>
          <w:rFonts w:cs="B Nazanin" w:hint="eastAsia"/>
          <w:b/>
          <w:bCs/>
          <w:sz w:val="24"/>
          <w:szCs w:val="24"/>
          <w:rtl/>
        </w:rPr>
        <w:t>به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6D3B4C">
        <w:rPr>
          <w:rFonts w:cs="B Nazanin" w:hint="eastAsia"/>
          <w:b/>
          <w:bCs/>
          <w:sz w:val="24"/>
          <w:szCs w:val="24"/>
          <w:rtl/>
        </w:rPr>
        <w:t>طورکل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/>
          <w:b/>
          <w:bCs/>
          <w:sz w:val="24"/>
          <w:szCs w:val="24"/>
          <w:rtl/>
        </w:rPr>
        <w:t xml:space="preserve"> درمان ب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 w:hint="eastAsia"/>
          <w:b/>
          <w:bCs/>
          <w:sz w:val="24"/>
          <w:szCs w:val="24"/>
          <w:rtl/>
        </w:rPr>
        <w:t>ماران</w:t>
      </w:r>
      <w:r w:rsidRPr="006D3B4C">
        <w:rPr>
          <w:rFonts w:cs="B Nazanin"/>
          <w:b/>
          <w:bCs/>
          <w:sz w:val="24"/>
          <w:szCs w:val="24"/>
          <w:rtl/>
        </w:rPr>
        <w:t xml:space="preserve"> مبتلا به فشار خون بالا معمولاً به صورت ترک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 w:hint="eastAsia"/>
          <w:b/>
          <w:bCs/>
          <w:sz w:val="24"/>
          <w:szCs w:val="24"/>
          <w:rtl/>
        </w:rPr>
        <w:t>ب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/>
          <w:b/>
          <w:bCs/>
          <w:sz w:val="24"/>
          <w:szCs w:val="24"/>
          <w:rtl/>
        </w:rPr>
        <w:t xml:space="preserve"> از درمان غ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 w:hint="eastAsia"/>
          <w:b/>
          <w:bCs/>
          <w:sz w:val="24"/>
          <w:szCs w:val="24"/>
          <w:rtl/>
        </w:rPr>
        <w:t>ردارو</w:t>
      </w:r>
      <w:r w:rsidRPr="006D3B4C">
        <w:rPr>
          <w:rFonts w:cs="B Nazanin" w:hint="cs"/>
          <w:b/>
          <w:bCs/>
          <w:sz w:val="24"/>
          <w:szCs w:val="24"/>
          <w:rtl/>
        </w:rPr>
        <w:t>یی</w:t>
      </w:r>
      <w:r w:rsidRPr="006D3B4C">
        <w:rPr>
          <w:rFonts w:cs="B Nazanin"/>
          <w:b/>
          <w:bCs/>
          <w:sz w:val="24"/>
          <w:szCs w:val="24"/>
          <w:rtl/>
        </w:rPr>
        <w:t xml:space="preserve"> و درمان دارو</w:t>
      </w:r>
      <w:r w:rsidRPr="006D3B4C">
        <w:rPr>
          <w:rFonts w:cs="B Nazanin" w:hint="cs"/>
          <w:b/>
          <w:bCs/>
          <w:sz w:val="24"/>
          <w:szCs w:val="24"/>
          <w:rtl/>
        </w:rPr>
        <w:t>یی</w:t>
      </w:r>
      <w:r w:rsidRPr="006D3B4C">
        <w:rPr>
          <w:rFonts w:cs="B Nazanin"/>
          <w:b/>
          <w:bCs/>
          <w:sz w:val="24"/>
          <w:szCs w:val="24"/>
          <w:rtl/>
        </w:rPr>
        <w:t xml:space="preserve"> م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 w:hint="eastAsia"/>
          <w:b/>
          <w:bCs/>
          <w:sz w:val="24"/>
          <w:szCs w:val="24"/>
          <w:rtl/>
        </w:rPr>
        <w:t>باشد</w:t>
      </w:r>
      <w:r w:rsidRPr="006D3B4C">
        <w:rPr>
          <w:rFonts w:cs="B Nazanin"/>
          <w:b/>
          <w:bCs/>
          <w:sz w:val="24"/>
          <w:szCs w:val="24"/>
          <w:rtl/>
        </w:rPr>
        <w:t>. درمان ب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 w:hint="eastAsia"/>
          <w:b/>
          <w:bCs/>
          <w:sz w:val="24"/>
          <w:szCs w:val="24"/>
          <w:rtl/>
        </w:rPr>
        <w:t>ماري</w:t>
      </w:r>
      <w:r w:rsidRPr="006D3B4C">
        <w:rPr>
          <w:rFonts w:cs="B Nazanin"/>
          <w:b/>
          <w:bCs/>
          <w:sz w:val="24"/>
          <w:szCs w:val="24"/>
        </w:rPr>
        <w:t xml:space="preserve"> </w:t>
      </w:r>
      <w:r w:rsidRPr="006D3B4C">
        <w:rPr>
          <w:rFonts w:cs="B Nazanin" w:hint="eastAsia"/>
          <w:b/>
          <w:bCs/>
          <w:sz w:val="24"/>
          <w:szCs w:val="24"/>
          <w:rtl/>
        </w:rPr>
        <w:t>فشارخون</w:t>
      </w:r>
      <w:r w:rsidRPr="006D3B4C">
        <w:rPr>
          <w:rFonts w:cs="B Nazanin"/>
          <w:b/>
          <w:bCs/>
          <w:sz w:val="24"/>
          <w:szCs w:val="24"/>
          <w:rtl/>
        </w:rPr>
        <w:t xml:space="preserve"> بالا، علاوه بر درمان دارو</w:t>
      </w:r>
      <w:r w:rsidRPr="006D3B4C">
        <w:rPr>
          <w:rFonts w:cs="B Nazanin" w:hint="cs"/>
          <w:b/>
          <w:bCs/>
          <w:sz w:val="24"/>
          <w:szCs w:val="24"/>
          <w:rtl/>
        </w:rPr>
        <w:t>یی</w:t>
      </w:r>
      <w:r w:rsidRPr="006D3B4C">
        <w:rPr>
          <w:rFonts w:cs="B Nazanin"/>
          <w:b/>
          <w:bCs/>
          <w:sz w:val="24"/>
          <w:szCs w:val="24"/>
          <w:rtl/>
        </w:rPr>
        <w:t xml:space="preserve"> ن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 w:hint="eastAsia"/>
          <w:b/>
          <w:bCs/>
          <w:sz w:val="24"/>
          <w:szCs w:val="24"/>
          <w:rtl/>
        </w:rPr>
        <w:t>ازمند</w:t>
      </w:r>
      <w:r w:rsidRPr="006D3B4C">
        <w:rPr>
          <w:rFonts w:cs="B Nazanin"/>
          <w:b/>
          <w:bCs/>
          <w:sz w:val="24"/>
          <w:szCs w:val="24"/>
          <w:rtl/>
        </w:rPr>
        <w:t xml:space="preserve"> تغ</w:t>
      </w:r>
      <w:r w:rsidRPr="006D3B4C">
        <w:rPr>
          <w:rFonts w:cs="B Nazanin" w:hint="cs"/>
          <w:b/>
          <w:bCs/>
          <w:sz w:val="24"/>
          <w:szCs w:val="24"/>
          <w:rtl/>
        </w:rPr>
        <w:t>یی</w:t>
      </w:r>
      <w:r w:rsidRPr="006D3B4C">
        <w:rPr>
          <w:rFonts w:cs="B Nazanin" w:hint="eastAsia"/>
          <w:b/>
          <w:bCs/>
          <w:sz w:val="24"/>
          <w:szCs w:val="24"/>
          <w:rtl/>
        </w:rPr>
        <w:t>ر</w:t>
      </w:r>
      <w:r w:rsidRPr="006D3B4C">
        <w:rPr>
          <w:rFonts w:cs="B Nazanin"/>
          <w:b/>
          <w:bCs/>
          <w:sz w:val="24"/>
          <w:szCs w:val="24"/>
          <w:rtl/>
        </w:rPr>
        <w:t xml:space="preserve"> ش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 w:hint="eastAsia"/>
          <w:b/>
          <w:bCs/>
          <w:sz w:val="24"/>
          <w:szCs w:val="24"/>
          <w:rtl/>
        </w:rPr>
        <w:t>وه</w:t>
      </w:r>
      <w:r w:rsidRPr="006D3B4C">
        <w:rPr>
          <w:rFonts w:cs="B Nazanin"/>
          <w:b/>
          <w:bCs/>
          <w:sz w:val="24"/>
          <w:szCs w:val="24"/>
          <w:rtl/>
        </w:rPr>
        <w:t xml:space="preserve"> نامناسب زندگ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/>
          <w:b/>
          <w:bCs/>
          <w:sz w:val="24"/>
          <w:szCs w:val="24"/>
          <w:rtl/>
        </w:rPr>
        <w:t xml:space="preserve"> م</w:t>
      </w:r>
      <w:r w:rsidRPr="006D3B4C">
        <w:rPr>
          <w:rFonts w:cs="B Nazanin" w:hint="cs"/>
          <w:b/>
          <w:bCs/>
          <w:sz w:val="24"/>
          <w:szCs w:val="24"/>
          <w:rtl/>
        </w:rPr>
        <w:t>ی</w:t>
      </w:r>
      <w:r w:rsidRPr="006D3B4C">
        <w:rPr>
          <w:rFonts w:cs="B Nazanin"/>
          <w:b/>
          <w:bCs/>
          <w:sz w:val="24"/>
          <w:szCs w:val="24"/>
          <w:rtl/>
        </w:rPr>
        <w:t xml:space="preserve"> باشد</w:t>
      </w:r>
    </w:p>
    <w:p w14:paraId="07C7A01F" w14:textId="77777777" w:rsidR="00C954FC" w:rsidRPr="006D3B4C" w:rsidRDefault="00C954FC" w:rsidP="0030671D">
      <w:pPr>
        <w:jc w:val="right"/>
        <w:rPr>
          <w:rFonts w:cs="B Nazanin"/>
          <w:sz w:val="24"/>
          <w:szCs w:val="24"/>
          <w:rtl/>
        </w:rPr>
      </w:pPr>
    </w:p>
    <w:p w14:paraId="10566928" w14:textId="77777777" w:rsidR="00C954FC" w:rsidRPr="006D3B4C" w:rsidRDefault="00C954FC" w:rsidP="0030671D">
      <w:pPr>
        <w:jc w:val="right"/>
        <w:rPr>
          <w:rFonts w:cs="B Nazanin"/>
          <w:sz w:val="24"/>
          <w:szCs w:val="24"/>
          <w:rtl/>
        </w:rPr>
      </w:pPr>
    </w:p>
    <w:p w14:paraId="5E0CD73B" w14:textId="77777777" w:rsidR="00C954FC" w:rsidRPr="006D3B4C" w:rsidRDefault="00C954FC" w:rsidP="00C954FC">
      <w:pPr>
        <w:rPr>
          <w:rFonts w:cs="B Nazanin"/>
          <w:sz w:val="24"/>
          <w:szCs w:val="24"/>
        </w:rPr>
      </w:pPr>
    </w:p>
    <w:p w14:paraId="309488C8" w14:textId="77777777" w:rsidR="00C954FC" w:rsidRPr="00C954FC" w:rsidRDefault="00C954FC" w:rsidP="00C954FC">
      <w:pPr>
        <w:jc w:val="right"/>
      </w:pPr>
    </w:p>
    <w:sectPr w:rsidR="00C954FC" w:rsidRPr="00C954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310"/>
    <w:rsid w:val="000128FC"/>
    <w:rsid w:val="00014B4F"/>
    <w:rsid w:val="000E3B0C"/>
    <w:rsid w:val="00155B80"/>
    <w:rsid w:val="00181973"/>
    <w:rsid w:val="001F5E6A"/>
    <w:rsid w:val="00213193"/>
    <w:rsid w:val="0021543A"/>
    <w:rsid w:val="00267CA7"/>
    <w:rsid w:val="002D0BFD"/>
    <w:rsid w:val="002E3589"/>
    <w:rsid w:val="002E733E"/>
    <w:rsid w:val="0030671D"/>
    <w:rsid w:val="00337013"/>
    <w:rsid w:val="00385196"/>
    <w:rsid w:val="00411D33"/>
    <w:rsid w:val="00432906"/>
    <w:rsid w:val="00433310"/>
    <w:rsid w:val="00522F43"/>
    <w:rsid w:val="00585894"/>
    <w:rsid w:val="005E0BB6"/>
    <w:rsid w:val="006000DC"/>
    <w:rsid w:val="00660216"/>
    <w:rsid w:val="006D3B4C"/>
    <w:rsid w:val="0070371A"/>
    <w:rsid w:val="00711F9A"/>
    <w:rsid w:val="00753418"/>
    <w:rsid w:val="00757FA3"/>
    <w:rsid w:val="007846B4"/>
    <w:rsid w:val="007A002A"/>
    <w:rsid w:val="007C1986"/>
    <w:rsid w:val="009839A2"/>
    <w:rsid w:val="009C6E31"/>
    <w:rsid w:val="00A34F47"/>
    <w:rsid w:val="00AB12A2"/>
    <w:rsid w:val="00AD02BF"/>
    <w:rsid w:val="00B26A66"/>
    <w:rsid w:val="00BD2C75"/>
    <w:rsid w:val="00BD3692"/>
    <w:rsid w:val="00C3787C"/>
    <w:rsid w:val="00C954FC"/>
    <w:rsid w:val="00CD7C29"/>
    <w:rsid w:val="00D84F40"/>
    <w:rsid w:val="00D9760F"/>
    <w:rsid w:val="00DA5D0B"/>
    <w:rsid w:val="00EE1489"/>
    <w:rsid w:val="00FC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95BA9"/>
  <w15:chartTrackingRefBased/>
  <w15:docId w15:val="{D763E636-93C0-4C6D-9838-0C099D047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3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37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5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4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40</cp:revision>
  <dcterms:created xsi:type="dcterms:W3CDTF">2024-03-07T04:52:00Z</dcterms:created>
  <dcterms:modified xsi:type="dcterms:W3CDTF">2024-06-09T05:14:00Z</dcterms:modified>
</cp:coreProperties>
</file>