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4D" w:rsidRDefault="004C1C4D" w:rsidP="004C1C4D">
      <w:pPr>
        <w:pStyle w:val="ListParagraph"/>
        <w:ind w:left="206" w:firstLine="0"/>
        <w:rPr>
          <w:b/>
          <w:bCs/>
          <w:rtl/>
        </w:rPr>
      </w:pPr>
    </w:p>
    <w:p w:rsidR="00EE273C" w:rsidRPr="007408FD" w:rsidRDefault="00D316B5" w:rsidP="00D316B5">
      <w:pPr>
        <w:ind w:left="206" w:right="18" w:firstLine="0"/>
        <w:rPr>
          <w:b/>
          <w:bCs/>
          <w:color w:val="FF0000"/>
        </w:rPr>
      </w:pPr>
      <w:r w:rsidRPr="007408FD">
        <w:rPr>
          <w:rFonts w:hint="cs"/>
          <w:b/>
          <w:bCs/>
          <w:color w:val="FF0000"/>
          <w:szCs w:val="24"/>
          <w:rtl/>
        </w:rPr>
        <w:t>*</w:t>
      </w:r>
      <w:r w:rsidR="00EE273C" w:rsidRPr="007408FD">
        <w:rPr>
          <w:b/>
          <w:bCs/>
          <w:color w:val="FF0000"/>
          <w:szCs w:val="24"/>
          <w:rtl/>
        </w:rPr>
        <w:t>یکی از بهترین راه ها برای رفع خستگی و کوفتگی عضلانی بعد از ورزش یا کار بدنی سنگین، روغن مالی کل بدن قبل از خارج شدن از حمام می باشد</w:t>
      </w:r>
      <w:r w:rsidR="00EE273C" w:rsidRPr="007408FD">
        <w:rPr>
          <w:rFonts w:hint="cs"/>
          <w:b/>
          <w:bCs/>
          <w:color w:val="FF0000"/>
          <w:rtl/>
        </w:rPr>
        <w:t>.</w:t>
      </w:r>
      <w:r w:rsidR="00EE273C" w:rsidRPr="007408FD">
        <w:rPr>
          <w:b/>
          <w:bCs/>
          <w:color w:val="FF0000"/>
          <w:szCs w:val="24"/>
          <w:rtl/>
        </w:rPr>
        <w:t xml:space="preserve"> </w:t>
      </w:r>
      <w:r w:rsidR="00EE273C" w:rsidRPr="007408FD">
        <w:rPr>
          <w:b/>
          <w:bCs/>
          <w:color w:val="FF0000"/>
          <w:szCs w:val="24"/>
          <w:rtl/>
        </w:rPr>
        <w:t xml:space="preserve">به این ترتیب که قبل از غذا به حمام بروید و با روغن مناسب </w:t>
      </w:r>
      <w:r w:rsidR="00EE273C" w:rsidRPr="007408FD">
        <w:rPr>
          <w:rFonts w:ascii="Times New Roman" w:eastAsia="Times New Roman" w:hAnsi="Times New Roman" w:cs="Times New Roman"/>
          <w:b/>
          <w:bCs/>
          <w:color w:val="FF0000"/>
          <w:szCs w:val="24"/>
          <w:rtl/>
        </w:rPr>
        <w:t>–</w:t>
      </w:r>
      <w:r w:rsidR="00EE273C" w:rsidRPr="007408FD">
        <w:rPr>
          <w:b/>
          <w:bCs/>
          <w:color w:val="FF0000"/>
          <w:szCs w:val="24"/>
          <w:rtl/>
        </w:rPr>
        <w:t xml:space="preserve"> اگر در منطقه ای با هوای گرم هستید ، با روغن بنفشه و اگر در منطقه ای با هوای سرد هستید، با روغن بابون</w:t>
      </w:r>
      <w:r w:rsidR="00EE273C" w:rsidRPr="007408FD">
        <w:rPr>
          <w:b/>
          <w:bCs/>
          <w:color w:val="FF0000"/>
          <w:szCs w:val="24"/>
          <w:rtl/>
        </w:rPr>
        <w:t xml:space="preserve">ه و شوید- کل بدن را ماساژ دهید </w:t>
      </w:r>
    </w:p>
    <w:p w:rsidR="00EE273C" w:rsidRPr="007408FD" w:rsidRDefault="00EE273C" w:rsidP="00EE273C">
      <w:pPr>
        <w:pStyle w:val="ListParagraph"/>
        <w:ind w:left="206" w:firstLine="0"/>
        <w:rPr>
          <w:b/>
          <w:bCs/>
          <w:color w:val="FF0000"/>
        </w:rPr>
      </w:pPr>
      <w:r w:rsidRPr="007408FD">
        <w:rPr>
          <w:b/>
          <w:bCs/>
          <w:color w:val="FF0000"/>
          <w:szCs w:val="24"/>
          <w:rtl/>
        </w:rPr>
        <w:t>بعد از حمام نیم ساعت استراحت کرده و سپس غذا بخورید. ممکن است لازم باشد برای برطرف شدن کامل خستگی این کار چند بار تکرار شود</w:t>
      </w:r>
    </w:p>
    <w:p w:rsidR="004C1C4D" w:rsidRDefault="004C1C4D" w:rsidP="004C1C4D">
      <w:pPr>
        <w:rPr>
          <w:b/>
          <w:bCs/>
          <w:rtl/>
        </w:rPr>
      </w:pPr>
    </w:p>
    <w:p w:rsidR="00D316B5" w:rsidRDefault="00D316B5" w:rsidP="004C1C4D">
      <w:pPr>
        <w:rPr>
          <w:b/>
          <w:bCs/>
          <w:rtl/>
        </w:rPr>
      </w:pPr>
    </w:p>
    <w:p w:rsidR="00C81ED9" w:rsidRPr="007408FD" w:rsidRDefault="00D316B5" w:rsidP="00C81ED9">
      <w:pPr>
        <w:ind w:left="205" w:right="18"/>
        <w:rPr>
          <w:b/>
          <w:bCs/>
          <w:color w:val="538135" w:themeColor="accent6" w:themeShade="BF"/>
        </w:rPr>
      </w:pPr>
      <w:r w:rsidRPr="007408FD">
        <w:rPr>
          <w:rFonts w:hint="cs"/>
          <w:b/>
          <w:bCs/>
          <w:color w:val="538135" w:themeColor="accent6" w:themeShade="BF"/>
          <w:rtl/>
        </w:rPr>
        <w:t>*</w:t>
      </w:r>
      <w:r w:rsidR="00C81ED9" w:rsidRPr="007408FD">
        <w:rPr>
          <w:b/>
          <w:bCs/>
          <w:color w:val="538135" w:themeColor="accent6" w:themeShade="BF"/>
          <w:szCs w:val="24"/>
          <w:rtl/>
        </w:rPr>
        <w:t xml:space="preserve"> </w:t>
      </w:r>
      <w:r w:rsidR="00C81ED9" w:rsidRPr="007408FD">
        <w:rPr>
          <w:b/>
          <w:bCs/>
          <w:color w:val="538135" w:themeColor="accent6" w:themeShade="BF"/>
          <w:szCs w:val="24"/>
          <w:rtl/>
        </w:rPr>
        <w:t>از دیدگاه طب سنتی مصرف برخی از غذاها با هم باعث تولید مواد نامناسب)اختلالات گوارشی یا متابولیك( در بدن شده و به سلامتی آسیب می زند. به همین دلیل دستوراتی در طب سنتی در این باره وجود دارد. بنابراین برای حفظ سلامتی توصیه می شود از موارد زیر پرهیز کنید:</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 xml:space="preserve">خوردن لبنیات با ترشی ها </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گوشت همراه با شیر</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ماست و باقلا</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خربزه با عسل، مویز یا انبه</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تخم مرغ با ماهی</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سرکه با حلیم</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ترب با ماست</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سرکه با عدس یا ماش</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سرکه یا آبلیمو با ماست</w:t>
      </w:r>
    </w:p>
    <w:p w:rsidR="00C81ED9" w:rsidRPr="007408FD" w:rsidRDefault="00C81ED9" w:rsidP="00C81ED9">
      <w:pPr>
        <w:numPr>
          <w:ilvl w:val="0"/>
          <w:numId w:val="3"/>
        </w:numPr>
        <w:spacing w:line="259" w:lineRule="auto"/>
        <w:ind w:left="628" w:right="0" w:hanging="432"/>
        <w:jc w:val="left"/>
        <w:rPr>
          <w:b/>
          <w:bCs/>
          <w:color w:val="538135" w:themeColor="accent6" w:themeShade="BF"/>
        </w:rPr>
      </w:pPr>
      <w:r w:rsidRPr="007408FD">
        <w:rPr>
          <w:b/>
          <w:bCs/>
          <w:color w:val="538135" w:themeColor="accent6" w:themeShade="BF"/>
          <w:szCs w:val="24"/>
          <w:rtl/>
        </w:rPr>
        <w:t>خوردن ماهی با شیر یا هندوانه</w:t>
      </w:r>
    </w:p>
    <w:p w:rsidR="00D316B5" w:rsidRPr="007408FD" w:rsidRDefault="00D316B5" w:rsidP="004C1C4D">
      <w:pPr>
        <w:rPr>
          <w:b/>
          <w:bCs/>
          <w:color w:val="538135" w:themeColor="accent6" w:themeShade="BF"/>
          <w:rtl/>
        </w:rPr>
      </w:pPr>
    </w:p>
    <w:p w:rsidR="00C81ED9" w:rsidRDefault="00C81ED9" w:rsidP="004C1C4D">
      <w:pPr>
        <w:rPr>
          <w:b/>
          <w:bCs/>
          <w:rtl/>
        </w:rPr>
      </w:pPr>
    </w:p>
    <w:p w:rsidR="00B357FD" w:rsidRPr="00533A97" w:rsidRDefault="00B357FD" w:rsidP="00B357FD">
      <w:pPr>
        <w:numPr>
          <w:ilvl w:val="0"/>
          <w:numId w:val="3"/>
        </w:numPr>
        <w:ind w:left="628" w:right="0" w:hanging="432"/>
        <w:rPr>
          <w:b/>
          <w:bCs/>
          <w:color w:val="2E74B5" w:themeColor="accent1" w:themeShade="BF"/>
        </w:rPr>
      </w:pPr>
      <w:r w:rsidRPr="00533A97">
        <w:rPr>
          <w:rFonts w:hint="cs"/>
          <w:b/>
          <w:bCs/>
          <w:color w:val="2E74B5" w:themeColor="accent1" w:themeShade="BF"/>
          <w:rtl/>
        </w:rPr>
        <w:t>*</w:t>
      </w:r>
      <w:r w:rsidRPr="00533A97">
        <w:rPr>
          <w:color w:val="2E74B5" w:themeColor="accent1" w:themeShade="BF"/>
          <w:szCs w:val="24"/>
          <w:rtl/>
        </w:rPr>
        <w:t xml:space="preserve"> </w:t>
      </w:r>
      <w:r w:rsidRPr="00533A97">
        <w:rPr>
          <w:b/>
          <w:bCs/>
          <w:color w:val="2E74B5" w:themeColor="accent1" w:themeShade="BF"/>
          <w:szCs w:val="24"/>
          <w:rtl/>
        </w:rPr>
        <w:t xml:space="preserve">غذا را خوب بجوید. پس از آنکه لقمه را داخل دهان گذاشته و مشغول جویدن شدید، به فکر آماده سازی لقمه بعدی نباشید؛ حتی  میتوانید بعد از هر لقمه قاشق را در بشقاب بگذارید و بدون عجله در بلع غذا، آن را بطور کامل بجوید. بهترین زمان برای قورت دادن غذا، زمانی است که کامل جویده شده و در حدی با بزاق مخلوط شود که به شکل خمیری یا مایعی نسبتا رقیق در آید و بلع آن آسان باشد. بدین ترتیب هر لقمه دست کم </w:t>
      </w:r>
      <w:r w:rsidRPr="00533A97">
        <w:rPr>
          <w:b/>
          <w:bCs/>
          <w:color w:val="2E74B5" w:themeColor="accent1" w:themeShade="BF"/>
          <w:szCs w:val="24"/>
        </w:rPr>
        <w:t>30</w:t>
      </w:r>
      <w:r w:rsidRPr="00533A97">
        <w:rPr>
          <w:b/>
          <w:bCs/>
          <w:color w:val="2E74B5" w:themeColor="accent1" w:themeShade="BF"/>
          <w:szCs w:val="24"/>
          <w:rtl/>
        </w:rPr>
        <w:t xml:space="preserve"> بار جویدن نیاز دًارد ؛ پس به طور میانگین هر وعده غذاخوردن حدود </w:t>
      </w:r>
      <w:r w:rsidRPr="00533A97">
        <w:rPr>
          <w:b/>
          <w:bCs/>
          <w:color w:val="2E74B5" w:themeColor="accent1" w:themeShade="BF"/>
          <w:szCs w:val="24"/>
        </w:rPr>
        <w:t>20</w:t>
      </w:r>
      <w:r w:rsidRPr="00533A97">
        <w:rPr>
          <w:b/>
          <w:bCs/>
          <w:color w:val="2E74B5" w:themeColor="accent1" w:themeShade="BF"/>
          <w:szCs w:val="24"/>
          <w:rtl/>
        </w:rPr>
        <w:t xml:space="preserve"> دقیقه طول می کشد..</w:t>
      </w:r>
    </w:p>
    <w:p w:rsidR="00C81ED9" w:rsidRPr="00533A97" w:rsidRDefault="00C81ED9" w:rsidP="004C1C4D">
      <w:pPr>
        <w:rPr>
          <w:b/>
          <w:bCs/>
          <w:color w:val="2E74B5" w:themeColor="accent1" w:themeShade="BF"/>
        </w:rPr>
      </w:pPr>
    </w:p>
    <w:p w:rsidR="008F607A" w:rsidRPr="00533A97" w:rsidRDefault="008F607A" w:rsidP="008F607A">
      <w:pPr>
        <w:ind w:right="18"/>
        <w:rPr>
          <w:b/>
          <w:bCs/>
          <w:color w:val="2E74B5" w:themeColor="accent1" w:themeShade="BF"/>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Default="00856122" w:rsidP="008F607A">
      <w:pPr>
        <w:ind w:right="18"/>
        <w:rPr>
          <w:b/>
          <w:bCs/>
          <w:rtl/>
        </w:rPr>
      </w:pPr>
    </w:p>
    <w:p w:rsidR="00856122" w:rsidRPr="00533A97" w:rsidRDefault="00856122" w:rsidP="00856122">
      <w:pPr>
        <w:spacing w:after="2" w:line="400" w:lineRule="auto"/>
        <w:ind w:left="205" w:right="4496" w:hanging="10"/>
        <w:rPr>
          <w:b/>
          <w:bCs/>
          <w:color w:val="538135" w:themeColor="accent6" w:themeShade="BF"/>
        </w:rPr>
      </w:pPr>
      <w:r w:rsidRPr="00533A97">
        <w:rPr>
          <w:rFonts w:hint="cs"/>
          <w:b/>
          <w:bCs/>
          <w:color w:val="538135" w:themeColor="accent6" w:themeShade="BF"/>
          <w:rtl/>
        </w:rPr>
        <w:t>*</w:t>
      </w:r>
      <w:r w:rsidRPr="00533A97">
        <w:rPr>
          <w:rFonts w:hint="cs"/>
          <w:b/>
          <w:bCs/>
          <w:color w:val="538135" w:themeColor="accent6" w:themeShade="BF"/>
          <w:szCs w:val="24"/>
          <w:rtl/>
        </w:rPr>
        <w:t>غذاهای مفید و مضر در دوران شیر دهی مادر</w:t>
      </w:r>
      <w:r w:rsidRPr="00533A97">
        <w:rPr>
          <w:b/>
          <w:bCs/>
          <w:color w:val="538135" w:themeColor="accent6" w:themeShade="BF"/>
          <w:szCs w:val="24"/>
          <w:rtl/>
        </w:rPr>
        <w:t xml:space="preserve"> </w:t>
      </w:r>
    </w:p>
    <w:p w:rsidR="00856122" w:rsidRPr="00533A97" w:rsidRDefault="00856122" w:rsidP="00856122">
      <w:pPr>
        <w:spacing w:after="273"/>
        <w:ind w:left="205" w:right="18"/>
        <w:rPr>
          <w:b/>
          <w:bCs/>
          <w:color w:val="538135" w:themeColor="accent6" w:themeShade="BF"/>
        </w:rPr>
      </w:pPr>
      <w:r w:rsidRPr="00533A97">
        <w:rPr>
          <w:rFonts w:hint="cs"/>
          <w:b/>
          <w:bCs/>
          <w:color w:val="538135" w:themeColor="accent6" w:themeShade="BF"/>
          <w:szCs w:val="24"/>
          <w:rtl/>
        </w:rPr>
        <w:t>مفید:</w:t>
      </w:r>
      <w:r w:rsidRPr="00533A97">
        <w:rPr>
          <w:b/>
          <w:bCs/>
          <w:color w:val="538135" w:themeColor="accent6" w:themeShade="BF"/>
          <w:szCs w:val="24"/>
          <w:rtl/>
        </w:rPr>
        <w:t>شیر برنج، فرنی، نان گندم، برنج، ذرت، حریره بادام، کباب با گوشت گوسفند، گوشت بزغاله، ماهی، جوجه کباب، آبگوشت، آش یا سوپی که با مرغ یا بلدرچین درست شده باشد، آشی که با نخود و جو پخته شده باشد، خوراکی های حاوی گوشت، آش جو ،سیرابی و شیردان، ماست و دوغ کم نمك، خربزه، انگور، بادام و فندق، انجیر، کاهو ،اسفناج، هویج، شیره انگور</w:t>
      </w:r>
    </w:p>
    <w:p w:rsidR="00856122" w:rsidRPr="00533A97" w:rsidRDefault="00856122" w:rsidP="00856122">
      <w:pPr>
        <w:spacing w:after="256"/>
        <w:ind w:left="171" w:right="18" w:firstLine="0"/>
        <w:rPr>
          <w:b/>
          <w:bCs/>
          <w:color w:val="538135" w:themeColor="accent6" w:themeShade="BF"/>
        </w:rPr>
      </w:pPr>
      <w:r w:rsidRPr="00533A97">
        <w:rPr>
          <w:b/>
          <w:bCs/>
          <w:color w:val="538135" w:themeColor="accent6" w:themeShade="BF"/>
          <w:szCs w:val="24"/>
          <w:rtl/>
        </w:rPr>
        <w:t xml:space="preserve">مضر : </w:t>
      </w:r>
      <w:r w:rsidRPr="00533A97">
        <w:rPr>
          <w:rFonts w:hint="cs"/>
          <w:b/>
          <w:bCs/>
          <w:color w:val="538135" w:themeColor="accent6" w:themeShade="BF"/>
          <w:szCs w:val="24"/>
          <w:rtl/>
        </w:rPr>
        <w:t>غ</w:t>
      </w:r>
      <w:r w:rsidRPr="00533A97">
        <w:rPr>
          <w:b/>
          <w:bCs/>
          <w:color w:val="538135" w:themeColor="accent6" w:themeShade="BF"/>
          <w:szCs w:val="24"/>
          <w:rtl/>
        </w:rPr>
        <w:t>ذاهای نفاخ ، مانده و نمك سود ، تند، تلخ، ترش و سبزیجاتی مانند شاهی، نعنا، ترب ،سیر و پیاز خام )این سبزیجات ممکن است شیر را بدبو و بدطعم کنند و باعث شوند که شیرخوار از خوردن شیر امتناع کند( .</w:t>
      </w:r>
    </w:p>
    <w:p w:rsidR="00856122" w:rsidRDefault="00856122" w:rsidP="00856122">
      <w:pPr>
        <w:spacing w:after="1" w:line="259" w:lineRule="auto"/>
        <w:ind w:right="4641"/>
        <w:rPr>
          <w:rtl/>
        </w:rPr>
      </w:pPr>
    </w:p>
    <w:p w:rsidR="007D243A" w:rsidRDefault="007D243A" w:rsidP="00856122">
      <w:pPr>
        <w:spacing w:after="1" w:line="259" w:lineRule="auto"/>
        <w:ind w:right="4641"/>
        <w:rPr>
          <w:rtl/>
        </w:rPr>
      </w:pPr>
    </w:p>
    <w:p w:rsidR="007D243A" w:rsidRPr="00533A97" w:rsidRDefault="007D243A" w:rsidP="007D243A">
      <w:pPr>
        <w:spacing w:after="192" w:line="259" w:lineRule="auto"/>
        <w:ind w:left="206" w:right="0" w:hanging="10"/>
        <w:jc w:val="left"/>
        <w:rPr>
          <w:b/>
          <w:bCs/>
          <w:color w:val="C45911" w:themeColor="accent2" w:themeShade="BF"/>
        </w:rPr>
      </w:pPr>
      <w:r w:rsidRPr="00533A97">
        <w:rPr>
          <w:b/>
          <w:bCs/>
          <w:color w:val="C45911" w:themeColor="accent2" w:themeShade="BF"/>
          <w:szCs w:val="24"/>
          <w:rtl/>
        </w:rPr>
        <w:t>مواد غذایی مفید و مضر در</w:t>
      </w:r>
      <w:r w:rsidRPr="00533A97">
        <w:rPr>
          <w:rFonts w:hint="cs"/>
          <w:b/>
          <w:bCs/>
          <w:color w:val="C45911" w:themeColor="accent2" w:themeShade="BF"/>
          <w:szCs w:val="24"/>
          <w:rtl/>
        </w:rPr>
        <w:t xml:space="preserve"> </w:t>
      </w:r>
      <w:r w:rsidRPr="00533A97">
        <w:rPr>
          <w:b/>
          <w:bCs/>
          <w:color w:val="C45911" w:themeColor="accent2" w:themeShade="BF"/>
          <w:szCs w:val="24"/>
          <w:rtl/>
        </w:rPr>
        <w:t xml:space="preserve">دوران بـــارداری </w:t>
      </w:r>
      <w:r w:rsidRPr="00533A97">
        <w:rPr>
          <w:rFonts w:hint="cs"/>
          <w:b/>
          <w:bCs/>
          <w:color w:val="C45911" w:themeColor="accent2" w:themeShade="BF"/>
          <w:rtl/>
        </w:rPr>
        <w:t>:</w:t>
      </w:r>
    </w:p>
    <w:p w:rsidR="007D243A" w:rsidRPr="00533A97" w:rsidRDefault="007D243A" w:rsidP="007D243A">
      <w:pPr>
        <w:spacing w:after="2" w:line="400" w:lineRule="auto"/>
        <w:ind w:left="205" w:right="4542" w:hanging="10"/>
        <w:rPr>
          <w:b/>
          <w:bCs/>
          <w:color w:val="C45911" w:themeColor="accent2" w:themeShade="BF"/>
        </w:rPr>
      </w:pPr>
      <w:r w:rsidRPr="00533A97">
        <w:rPr>
          <w:rFonts w:ascii="Wingdings" w:eastAsia="Wingdings" w:hAnsi="Wingdings" w:cs="Wingdings"/>
          <w:b/>
          <w:bCs/>
          <w:color w:val="C45911" w:themeColor="accent2" w:themeShade="BF"/>
          <w:szCs w:val="24"/>
          <w:rtl/>
        </w:rPr>
        <w:t xml:space="preserve"> </w:t>
      </w:r>
      <w:r w:rsidRPr="00533A97">
        <w:rPr>
          <w:b/>
          <w:bCs/>
          <w:color w:val="C45911" w:themeColor="accent2" w:themeShade="BF"/>
          <w:szCs w:val="24"/>
          <w:rtl/>
        </w:rPr>
        <w:t xml:space="preserve">غذاهای مفید : </w:t>
      </w:r>
    </w:p>
    <w:p w:rsidR="007D243A" w:rsidRPr="00533A97" w:rsidRDefault="007D243A" w:rsidP="007D243A">
      <w:pPr>
        <w:ind w:right="18"/>
        <w:rPr>
          <w:b/>
          <w:bCs/>
          <w:color w:val="C45911" w:themeColor="accent2" w:themeShade="BF"/>
        </w:rPr>
      </w:pPr>
      <w:r w:rsidRPr="00533A97">
        <w:rPr>
          <w:rFonts w:hint="cs"/>
          <w:b/>
          <w:bCs/>
          <w:color w:val="C45911" w:themeColor="accent2" w:themeShade="BF"/>
          <w:szCs w:val="24"/>
          <w:rtl/>
        </w:rPr>
        <w:t>غذ</w:t>
      </w:r>
      <w:r w:rsidRPr="00533A97">
        <w:rPr>
          <w:b/>
          <w:bCs/>
          <w:color w:val="C45911" w:themeColor="accent2" w:themeShade="BF"/>
          <w:szCs w:val="24"/>
          <w:rtl/>
        </w:rPr>
        <w:t>اهای آب پز، شورباها، گوشت گوسفند، مرغ، ماهی، زرده تخم مرغ، روغن زیتون، شیر ،عسل، بادام، پسته، مویز، فندق، گردو، خرما، سبزیجات خام و پخته و غلات. میوه های رسیده از قبیل سیب، به، انگور، گلابی، انار، زردآلو، آلو و انجیر و مرکبات</w:t>
      </w:r>
    </w:p>
    <w:p w:rsidR="007D243A" w:rsidRPr="00533A97" w:rsidRDefault="007D243A" w:rsidP="007D243A">
      <w:pPr>
        <w:ind w:left="205" w:right="18"/>
        <w:rPr>
          <w:b/>
          <w:bCs/>
          <w:color w:val="C45911" w:themeColor="accent2" w:themeShade="BF"/>
          <w:rtl/>
        </w:rPr>
      </w:pPr>
      <w:r w:rsidRPr="00533A97">
        <w:rPr>
          <w:b/>
          <w:bCs/>
          <w:color w:val="C45911" w:themeColor="accent2" w:themeShade="BF"/>
          <w:szCs w:val="24"/>
          <w:rtl/>
        </w:rPr>
        <w:t>در دوران بارداری باید از یبوست جلوگیری شود و در صورت بروز آن، باید با خوردن مواد غذایی مثل آلوبخارا و انجیر خیس کرده به طور متناوب آن را برطرف نمود.</w:t>
      </w:r>
    </w:p>
    <w:p w:rsidR="007408FD" w:rsidRPr="00533A97" w:rsidRDefault="007408FD" w:rsidP="007D243A">
      <w:pPr>
        <w:ind w:left="205" w:right="18"/>
        <w:rPr>
          <w:b/>
          <w:bCs/>
          <w:color w:val="C45911" w:themeColor="accent2" w:themeShade="BF"/>
        </w:rPr>
      </w:pPr>
    </w:p>
    <w:p w:rsidR="007D243A" w:rsidRPr="00533A97" w:rsidRDefault="007D243A" w:rsidP="007D243A">
      <w:pPr>
        <w:spacing w:after="1" w:line="259" w:lineRule="auto"/>
        <w:ind w:left="628" w:right="0" w:firstLine="0"/>
        <w:jc w:val="left"/>
        <w:rPr>
          <w:b/>
          <w:bCs/>
          <w:color w:val="C45911" w:themeColor="accent2" w:themeShade="BF"/>
        </w:rPr>
      </w:pPr>
      <w:r w:rsidRPr="00533A97">
        <w:rPr>
          <w:rFonts w:hint="cs"/>
          <w:b/>
          <w:bCs/>
          <w:color w:val="C45911" w:themeColor="accent2" w:themeShade="BF"/>
          <w:szCs w:val="24"/>
          <w:rtl/>
        </w:rPr>
        <w:t>غ</w:t>
      </w:r>
      <w:r w:rsidRPr="00533A97">
        <w:rPr>
          <w:b/>
          <w:bCs/>
          <w:color w:val="C45911" w:themeColor="accent2" w:themeShade="BF"/>
          <w:szCs w:val="24"/>
          <w:rtl/>
        </w:rPr>
        <w:t xml:space="preserve">ذاهای مضر : </w:t>
      </w:r>
    </w:p>
    <w:p w:rsidR="007D243A" w:rsidRPr="00533A97" w:rsidRDefault="007D243A" w:rsidP="007D243A">
      <w:pPr>
        <w:spacing w:after="58"/>
        <w:ind w:left="205" w:right="18"/>
        <w:rPr>
          <w:b/>
          <w:bCs/>
          <w:color w:val="C45911" w:themeColor="accent2" w:themeShade="BF"/>
          <w:szCs w:val="24"/>
          <w:rtl/>
        </w:rPr>
      </w:pPr>
      <w:r w:rsidRPr="00533A97">
        <w:rPr>
          <w:rFonts w:ascii="Calibri" w:eastAsia="Calibri" w:hAnsi="Calibri" w:cs="Calibri"/>
          <w:b/>
          <w:bCs/>
          <w:noProof/>
          <w:color w:val="C45911" w:themeColor="accent2" w:themeShade="BF"/>
          <w:sz w:val="22"/>
        </w:rPr>
        <mc:AlternateContent>
          <mc:Choice Requires="wpg">
            <w:drawing>
              <wp:anchor distT="0" distB="0" distL="114300" distR="114300" simplePos="0" relativeHeight="251659264" behindDoc="0" locked="0" layoutInCell="1" allowOverlap="1" wp14:anchorId="3FBCE6D9" wp14:editId="4CF0F104">
                <wp:simplePos x="0" y="0"/>
                <wp:positionH relativeFrom="page">
                  <wp:posOffset>543941</wp:posOffset>
                </wp:positionH>
                <wp:positionV relativeFrom="page">
                  <wp:posOffset>5549646</wp:posOffset>
                </wp:positionV>
                <wp:extent cx="16662" cy="1159714"/>
                <wp:effectExtent l="0" t="0" r="0" b="0"/>
                <wp:wrapSquare wrapText="bothSides"/>
                <wp:docPr id="157726" name="Group 157726"/>
                <wp:cNvGraphicFramePr/>
                <a:graphic xmlns:a="http://schemas.openxmlformats.org/drawingml/2006/main">
                  <a:graphicData uri="http://schemas.microsoft.com/office/word/2010/wordprocessingGroup">
                    <wpg:wgp>
                      <wpg:cNvGrpSpPr/>
                      <wpg:grpSpPr>
                        <a:xfrm>
                          <a:off x="0" y="0"/>
                          <a:ext cx="16662" cy="1159714"/>
                          <a:chOff x="0" y="0"/>
                          <a:chExt cx="16662" cy="1159714"/>
                        </a:xfrm>
                      </wpg:grpSpPr>
                      <wps:wsp>
                        <wps:cNvPr id="311169" name="Shape 311169"/>
                        <wps:cNvSpPr/>
                        <wps:spPr>
                          <a:xfrm>
                            <a:off x="0" y="0"/>
                            <a:ext cx="16662" cy="1159714"/>
                          </a:xfrm>
                          <a:custGeom>
                            <a:avLst/>
                            <a:gdLst/>
                            <a:ahLst/>
                            <a:cxnLst/>
                            <a:rect l="0" t="0" r="0" b="0"/>
                            <a:pathLst>
                              <a:path w="16662" h="1159714">
                                <a:moveTo>
                                  <a:pt x="0" y="0"/>
                                </a:moveTo>
                                <a:lnTo>
                                  <a:pt x="16662" y="0"/>
                                </a:lnTo>
                                <a:lnTo>
                                  <a:pt x="16662" y="1159714"/>
                                </a:lnTo>
                                <a:lnTo>
                                  <a:pt x="0" y="1159714"/>
                                </a:lnTo>
                                <a:lnTo>
                                  <a:pt x="0" y="0"/>
                                </a:lnTo>
                              </a:path>
                            </a:pathLst>
                          </a:custGeom>
                          <a:ln w="0" cap="flat">
                            <a:miter lim="127000"/>
                          </a:ln>
                        </wps:spPr>
                        <wps:style>
                          <a:lnRef idx="0">
                            <a:srgbClr val="000000">
                              <a:alpha val="0"/>
                            </a:srgbClr>
                          </a:lnRef>
                          <a:fillRef idx="1">
                            <a:srgbClr val="4DA23E"/>
                          </a:fillRef>
                          <a:effectRef idx="0">
                            <a:scrgbClr r="0" g="0" b="0"/>
                          </a:effectRef>
                          <a:fontRef idx="none"/>
                        </wps:style>
                        <wps:bodyPr/>
                      </wps:wsp>
                    </wpg:wgp>
                  </a:graphicData>
                </a:graphic>
              </wp:anchor>
            </w:drawing>
          </mc:Choice>
          <mc:Fallback>
            <w:pict>
              <v:group w14:anchorId="0508FE42" id="Group 157726" o:spid="_x0000_s1026" style="position:absolute;left:0;text-align:left;margin-left:42.85pt;margin-top:437pt;width:1.3pt;height:91.3pt;z-index:251659264;mso-position-horizontal-relative:page;mso-position-vertical-relative:page" coordsize="166,1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">
                <v:shape id="Shape 311169" o:spid="_x0000_s1027" style="position:absolute;width:166;height:11597;visibility:visible;mso-wrap-style:square;v-text-anchor:top" coordsize="16662,11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" path="m,l16662,r,1159714l,1159714,,e" fillcolor="#4da23e" stroked="f" strokeweight="0">
                  <v:stroke miterlimit="83231f" joinstyle="miter"/>
                  <v:path arrowok="t" textboxrect="0,0,16662,1159714"/>
                </v:shape>
                <w10:wrap type="square" anchorx="page" anchory="page"/>
              </v:group>
            </w:pict>
          </mc:Fallback>
        </mc:AlternateContent>
      </w:r>
      <w:r w:rsidRPr="00533A97">
        <w:rPr>
          <w:b/>
          <w:bCs/>
          <w:color w:val="C45911" w:themeColor="accent2" w:themeShade="BF"/>
          <w:szCs w:val="24"/>
          <w:rtl/>
        </w:rPr>
        <w:t xml:space="preserve">غذاهای سنگین و دیر هضم )مانند لازانیا، پیتزا، الویه با سس فراوان و...( ،ترشی جات)سرکه(،  کافئین )چای پررنگ،  قهوه،  نوشابه های کولا(،   خوراکی های مصنوعی و صنعتی، آبمیوه های  بستهبندی شده، تنقلات ناسالم، رنگ های خوراکی، فست فودها ،آب یخ ،کبر، ملین هایی مانند بنفشه، خطمی، پنیرك </w:t>
      </w:r>
    </w:p>
    <w:p w:rsidR="007D243A" w:rsidRDefault="007D243A" w:rsidP="007D243A">
      <w:pPr>
        <w:spacing w:after="58"/>
        <w:ind w:left="205" w:right="18"/>
        <w:rPr>
          <w:szCs w:val="24"/>
          <w:rtl/>
        </w:rPr>
      </w:pPr>
    </w:p>
    <w:p w:rsidR="007408FD" w:rsidRDefault="007408FD" w:rsidP="007D243A">
      <w:pPr>
        <w:spacing w:after="58"/>
        <w:ind w:left="205" w:right="18"/>
        <w:rPr>
          <w:szCs w:val="24"/>
          <w:rtl/>
        </w:rPr>
      </w:pPr>
    </w:p>
    <w:p w:rsidR="007D243A" w:rsidRPr="00533A97" w:rsidRDefault="007D243A" w:rsidP="00BF692D">
      <w:pPr>
        <w:spacing w:after="192" w:line="259" w:lineRule="auto"/>
        <w:ind w:left="206" w:right="0" w:hanging="10"/>
        <w:jc w:val="left"/>
        <w:rPr>
          <w:b/>
          <w:bCs/>
          <w:color w:val="767171" w:themeColor="background2" w:themeShade="80"/>
        </w:rPr>
      </w:pPr>
      <w:bookmarkStart w:id="0" w:name="_GoBack"/>
      <w:r w:rsidRPr="00533A97">
        <w:rPr>
          <w:b/>
          <w:bCs/>
          <w:color w:val="767171" w:themeColor="background2" w:themeShade="80"/>
          <w:szCs w:val="24"/>
          <w:rtl/>
        </w:rPr>
        <w:t>مواد غذایی مفید و مضر در</w:t>
      </w:r>
      <w:r w:rsidR="00BF692D" w:rsidRPr="00533A97">
        <w:rPr>
          <w:rFonts w:hint="cs"/>
          <w:b/>
          <w:bCs/>
          <w:color w:val="767171" w:themeColor="background2" w:themeShade="80"/>
          <w:szCs w:val="24"/>
          <w:rtl/>
        </w:rPr>
        <w:t xml:space="preserve"> </w:t>
      </w:r>
      <w:r w:rsidR="00BF692D" w:rsidRPr="00533A97">
        <w:rPr>
          <w:rFonts w:hint="cs"/>
          <w:b/>
          <w:bCs/>
          <w:color w:val="767171" w:themeColor="background2" w:themeShade="80"/>
          <w:szCs w:val="24"/>
          <w:rtl/>
        </w:rPr>
        <w:t>د</w:t>
      </w:r>
      <w:r w:rsidR="00BF692D" w:rsidRPr="00533A97">
        <w:rPr>
          <w:b/>
          <w:bCs/>
          <w:color w:val="767171" w:themeColor="background2" w:themeShade="80"/>
          <w:szCs w:val="24"/>
          <w:rtl/>
        </w:rPr>
        <w:t>وران بعد از زایمان</w:t>
      </w:r>
      <w:r w:rsidR="00BF692D" w:rsidRPr="00533A97">
        <w:rPr>
          <w:rFonts w:hint="cs"/>
          <w:b/>
          <w:bCs/>
          <w:color w:val="767171" w:themeColor="background2" w:themeShade="80"/>
          <w:szCs w:val="24"/>
          <w:rtl/>
        </w:rPr>
        <w:t>:</w:t>
      </w:r>
      <w:r w:rsidRPr="00533A97">
        <w:rPr>
          <w:rFonts w:hint="cs"/>
          <w:b/>
          <w:bCs/>
          <w:color w:val="767171" w:themeColor="background2" w:themeShade="80"/>
          <w:szCs w:val="24"/>
          <w:rtl/>
        </w:rPr>
        <w:t xml:space="preserve"> </w:t>
      </w:r>
    </w:p>
    <w:p w:rsidR="007D243A" w:rsidRPr="00533A97" w:rsidRDefault="007D243A" w:rsidP="00BF692D">
      <w:pPr>
        <w:spacing w:after="58"/>
        <w:ind w:right="18"/>
        <w:rPr>
          <w:b/>
          <w:bCs/>
          <w:color w:val="767171" w:themeColor="background2" w:themeShade="80"/>
        </w:rPr>
      </w:pPr>
      <w:r w:rsidRPr="00533A97">
        <w:rPr>
          <w:b/>
          <w:bCs/>
          <w:color w:val="767171" w:themeColor="background2" w:themeShade="80"/>
          <w:szCs w:val="24"/>
          <w:rtl/>
        </w:rPr>
        <w:t xml:space="preserve">غذاهای مفید : </w:t>
      </w:r>
    </w:p>
    <w:p w:rsidR="00BF692D" w:rsidRPr="00533A97" w:rsidRDefault="007D243A" w:rsidP="00BF692D">
      <w:pPr>
        <w:ind w:left="205" w:right="18"/>
        <w:rPr>
          <w:rFonts w:ascii="Wingdings" w:eastAsia="Wingdings" w:hAnsi="Wingdings" w:cs="Wingdings"/>
          <w:b/>
          <w:bCs/>
          <w:color w:val="767171" w:themeColor="background2" w:themeShade="80"/>
          <w:szCs w:val="24"/>
          <w:rtl/>
        </w:rPr>
      </w:pPr>
      <w:r w:rsidRPr="00533A97">
        <w:rPr>
          <w:b/>
          <w:bCs/>
          <w:color w:val="767171" w:themeColor="background2" w:themeShade="80"/>
          <w:szCs w:val="24"/>
          <w:rtl/>
        </w:rPr>
        <w:t xml:space="preserve">)از روزبعد از زایمان تا </w:t>
      </w:r>
      <w:r w:rsidRPr="00533A97">
        <w:rPr>
          <w:b/>
          <w:bCs/>
          <w:color w:val="767171" w:themeColor="background2" w:themeShade="80"/>
          <w:szCs w:val="24"/>
        </w:rPr>
        <w:t>3</w:t>
      </w:r>
      <w:r w:rsidRPr="00533A97">
        <w:rPr>
          <w:b/>
          <w:bCs/>
          <w:color w:val="767171" w:themeColor="background2" w:themeShade="80"/>
          <w:szCs w:val="24"/>
          <w:rtl/>
        </w:rPr>
        <w:t xml:space="preserve"> هفته اول بعد از زایمان( غذاهای مقوی که هضم آسانی دارند مانند زرده تخم مرغ عسلی و عصاره گوشت با ادویه جات خوشبو مثل انیسون،دارچین و سماق، آب سیب، آب هویج، میوه تازه،سیب و به، شیره انگور، سوپ جو، آ</w:t>
      </w:r>
      <w:r w:rsidR="00BF692D" w:rsidRPr="00533A97">
        <w:rPr>
          <w:b/>
          <w:bCs/>
          <w:color w:val="767171" w:themeColor="background2" w:themeShade="80"/>
          <w:szCs w:val="24"/>
          <w:rtl/>
        </w:rPr>
        <w:t>ب سیب با گلاب و عسل، فالوده سیب</w:t>
      </w:r>
    </w:p>
    <w:p w:rsidR="007D243A" w:rsidRPr="00533A97" w:rsidRDefault="007D243A" w:rsidP="007D243A">
      <w:pPr>
        <w:ind w:left="205" w:right="18"/>
        <w:rPr>
          <w:b/>
          <w:bCs/>
          <w:color w:val="767171" w:themeColor="background2" w:themeShade="80"/>
        </w:rPr>
      </w:pPr>
      <w:r w:rsidRPr="00533A97">
        <w:rPr>
          <w:rFonts w:ascii="Wingdings" w:eastAsia="Wingdings" w:hAnsi="Wingdings" w:cs="Wingdings"/>
          <w:b/>
          <w:bCs/>
          <w:color w:val="767171" w:themeColor="background2" w:themeShade="80"/>
          <w:szCs w:val="24"/>
          <w:rtl/>
        </w:rPr>
        <w:t xml:space="preserve"> </w:t>
      </w:r>
      <w:r w:rsidRPr="00533A97">
        <w:rPr>
          <w:b/>
          <w:bCs/>
          <w:color w:val="767171" w:themeColor="background2" w:themeShade="80"/>
          <w:szCs w:val="24"/>
          <w:rtl/>
        </w:rPr>
        <w:t xml:space="preserve">غذاهای مضر : </w:t>
      </w:r>
    </w:p>
    <w:p w:rsidR="007D243A" w:rsidRPr="00533A97" w:rsidRDefault="007D243A" w:rsidP="007D243A">
      <w:pPr>
        <w:ind w:left="205" w:right="18"/>
        <w:rPr>
          <w:b/>
          <w:bCs/>
          <w:color w:val="767171" w:themeColor="background2" w:themeShade="80"/>
        </w:rPr>
      </w:pPr>
      <w:r w:rsidRPr="00533A97">
        <w:rPr>
          <w:b/>
          <w:bCs/>
          <w:color w:val="767171" w:themeColor="background2" w:themeShade="80"/>
          <w:szCs w:val="24"/>
          <w:rtl/>
        </w:rPr>
        <w:t>غذاهـــــای ترش، شور، غذاهـــای خمیری مثل ماکارونی و نیز غذاهای کارخانه ای و  بستهبندی و یخ زده، قهوه و کاکائو، آب یخ ) در صورت مصرف ماکارونی؛ برای هضم بهتر همراه با ادویه مصلح آن از جمله آویشن پخته و مصرف کنید(.</w:t>
      </w:r>
    </w:p>
    <w:p w:rsidR="007D243A" w:rsidRPr="00533A97" w:rsidRDefault="007D243A" w:rsidP="00856122">
      <w:pPr>
        <w:spacing w:after="1" w:line="259" w:lineRule="auto"/>
        <w:ind w:right="4641"/>
        <w:rPr>
          <w:b/>
          <w:bCs/>
          <w:color w:val="767171" w:themeColor="background2" w:themeShade="80"/>
        </w:rPr>
      </w:pPr>
    </w:p>
    <w:bookmarkEnd w:id="0"/>
    <w:p w:rsidR="008F607A" w:rsidRDefault="008F607A" w:rsidP="008F607A">
      <w:pPr>
        <w:ind w:right="18"/>
        <w:rPr>
          <w:b/>
          <w:bCs/>
        </w:rPr>
      </w:pPr>
    </w:p>
    <w:p w:rsidR="008F607A" w:rsidRDefault="008F607A" w:rsidP="008F607A">
      <w:pPr>
        <w:ind w:right="18"/>
        <w:rPr>
          <w:b/>
          <w:bCs/>
          <w:rtl/>
        </w:rPr>
      </w:pPr>
    </w:p>
    <w:p w:rsidR="008F607A" w:rsidRDefault="008F607A" w:rsidP="008F607A">
      <w:pPr>
        <w:ind w:right="18"/>
        <w:rPr>
          <w:b/>
          <w:bCs/>
        </w:rPr>
      </w:pPr>
    </w:p>
    <w:p w:rsidR="008F607A" w:rsidRDefault="008F607A" w:rsidP="008F607A">
      <w:pPr>
        <w:ind w:right="18"/>
        <w:rPr>
          <w:b/>
          <w:bCs/>
        </w:rPr>
      </w:pPr>
    </w:p>
    <w:p w:rsidR="008F607A" w:rsidRDefault="008F607A" w:rsidP="00EE273C">
      <w:pPr>
        <w:ind w:right="18"/>
        <w:rPr>
          <w:b/>
          <w:bCs/>
          <w:rtl/>
        </w:rPr>
      </w:pPr>
    </w:p>
    <w:p w:rsidR="008F607A" w:rsidRPr="00A21351" w:rsidRDefault="008F607A" w:rsidP="008F607A">
      <w:pPr>
        <w:ind w:left="206" w:right="18" w:firstLine="0"/>
        <w:rPr>
          <w:b/>
          <w:bCs/>
        </w:rPr>
      </w:pPr>
    </w:p>
    <w:sectPr w:rsidR="008F607A" w:rsidRPr="00A21351" w:rsidSect="007A58C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30D5"/>
    <w:multiLevelType w:val="hybridMultilevel"/>
    <w:tmpl w:val="140EBEBC"/>
    <w:lvl w:ilvl="0" w:tplc="EA04448E">
      <w:start w:val="1"/>
      <w:numFmt w:val="bullet"/>
      <w:lvlText w:val=""/>
      <w:lvlJc w:val="left"/>
      <w:pPr>
        <w:ind w:left="626"/>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ADEF94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DF429D7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464054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424A2E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824661A">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366DD8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D6087A4">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15A6005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43875A28"/>
    <w:multiLevelType w:val="hybridMultilevel"/>
    <w:tmpl w:val="E9D2AD42"/>
    <w:lvl w:ilvl="0" w:tplc="27B0EBA6">
      <w:start w:val="1"/>
      <w:numFmt w:val="bullet"/>
      <w:lvlText w:val=""/>
      <w:lvlJc w:val="left"/>
      <w:pPr>
        <w:ind w:left="62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EC728C5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9918C64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AE40D2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8D26A2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AB2577C">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B318231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492EEE5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E0ECAE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5F963CFA"/>
    <w:multiLevelType w:val="hybridMultilevel"/>
    <w:tmpl w:val="2076BDA4"/>
    <w:lvl w:ilvl="0" w:tplc="CD4C9574">
      <w:start w:val="1"/>
      <w:numFmt w:val="decimal"/>
      <w:lvlText w:val="%1."/>
      <w:lvlJc w:val="left"/>
      <w:pPr>
        <w:ind w:left="432"/>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1" w:tplc="043259C0">
      <w:start w:val="1"/>
      <w:numFmt w:val="lowerLetter"/>
      <w:lvlText w:val="%2"/>
      <w:lvlJc w:val="left"/>
      <w:pPr>
        <w:ind w:left="108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2" w:tplc="AB08DEAE">
      <w:start w:val="1"/>
      <w:numFmt w:val="lowerRoman"/>
      <w:lvlText w:val="%3"/>
      <w:lvlJc w:val="left"/>
      <w:pPr>
        <w:ind w:left="180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3" w:tplc="4C721D46">
      <w:start w:val="1"/>
      <w:numFmt w:val="decimal"/>
      <w:lvlText w:val="%4"/>
      <w:lvlJc w:val="left"/>
      <w:pPr>
        <w:ind w:left="252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4" w:tplc="5498A780">
      <w:start w:val="1"/>
      <w:numFmt w:val="lowerLetter"/>
      <w:lvlText w:val="%5"/>
      <w:lvlJc w:val="left"/>
      <w:pPr>
        <w:ind w:left="324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5" w:tplc="745A2F94">
      <w:start w:val="1"/>
      <w:numFmt w:val="lowerRoman"/>
      <w:lvlText w:val="%6"/>
      <w:lvlJc w:val="left"/>
      <w:pPr>
        <w:ind w:left="396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6" w:tplc="A17210F4">
      <w:start w:val="1"/>
      <w:numFmt w:val="decimal"/>
      <w:lvlText w:val="%7"/>
      <w:lvlJc w:val="left"/>
      <w:pPr>
        <w:ind w:left="468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7" w:tplc="B80428E0">
      <w:start w:val="1"/>
      <w:numFmt w:val="lowerLetter"/>
      <w:lvlText w:val="%8"/>
      <w:lvlJc w:val="left"/>
      <w:pPr>
        <w:ind w:left="540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lvl w:ilvl="8" w:tplc="7ACA2C76">
      <w:start w:val="1"/>
      <w:numFmt w:val="lowerRoman"/>
      <w:lvlText w:val="%9"/>
      <w:lvlJc w:val="left"/>
      <w:pPr>
        <w:ind w:left="6120"/>
      </w:pPr>
      <w:rPr>
        <w:rFonts w:ascii="B Nazanin" w:eastAsia="B Nazanin" w:hAnsi="B Nazanin" w:cs="B Nazanin"/>
        <w:b/>
        <w:bCs/>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7AF60B06"/>
    <w:multiLevelType w:val="hybridMultilevel"/>
    <w:tmpl w:val="3B8E037E"/>
    <w:lvl w:ilvl="0" w:tplc="4F306D70">
      <w:start w:val="1"/>
      <w:numFmt w:val="bullet"/>
      <w:lvlText w:val=""/>
      <w:lvlJc w:val="left"/>
      <w:pPr>
        <w:ind w:left="206"/>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08C5A6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BC6401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4170D53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28AEA7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F48487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9E68A30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1A8EAD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E7E1E70">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6F"/>
    <w:rsid w:val="00465B84"/>
    <w:rsid w:val="0049176C"/>
    <w:rsid w:val="004C1C4D"/>
    <w:rsid w:val="00526EB7"/>
    <w:rsid w:val="00533A97"/>
    <w:rsid w:val="007408FD"/>
    <w:rsid w:val="007A58CB"/>
    <w:rsid w:val="007D243A"/>
    <w:rsid w:val="00856122"/>
    <w:rsid w:val="008F607A"/>
    <w:rsid w:val="00A21351"/>
    <w:rsid w:val="00A92D6F"/>
    <w:rsid w:val="00B33F95"/>
    <w:rsid w:val="00B357FD"/>
    <w:rsid w:val="00BF692D"/>
    <w:rsid w:val="00C81ED9"/>
    <w:rsid w:val="00D316B5"/>
    <w:rsid w:val="00EE27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B48E"/>
  <w15:chartTrackingRefBased/>
  <w15:docId w15:val="{807B596C-06FC-4CD2-B149-BF00A57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6C"/>
    <w:pPr>
      <w:bidi/>
      <w:spacing w:after="3" w:line="216" w:lineRule="auto"/>
      <w:ind w:left="180" w:right="14" w:hanging="9"/>
      <w:jc w:val="both"/>
    </w:pPr>
    <w:rPr>
      <w:rFonts w:ascii="B Nazanin" w:eastAsia="B Nazanin" w:hAnsi="B Nazanin" w:cs="B Nazanin"/>
      <w:color w:val="181717"/>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Koodakan-LM</dc:creator>
  <cp:keywords/>
  <dc:description/>
  <cp:lastModifiedBy>Koodakan-LM</cp:lastModifiedBy>
  <cp:revision>1</cp:revision>
  <dcterms:created xsi:type="dcterms:W3CDTF">2024-09-07T09:57:00Z</dcterms:created>
  <dcterms:modified xsi:type="dcterms:W3CDTF">2024-09-07T10:27:00Z</dcterms:modified>
</cp:coreProperties>
</file>